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CA" w:rsidRPr="00EC6AE7" w:rsidRDefault="00FE4AB0" w:rsidP="009B7D8E">
      <w:pPr>
        <w:autoSpaceDE w:val="0"/>
        <w:autoSpaceDN w:val="0"/>
        <w:adjustRightInd w:val="0"/>
        <w:spacing w:after="0" w:line="240" w:lineRule="auto"/>
        <w:jc w:val="center"/>
        <w:rPr>
          <w:rFonts w:ascii="Century Gothic" w:hAnsi="Century Gothic" w:cs="Arial"/>
          <w:b/>
          <w:bCs/>
        </w:rPr>
      </w:pPr>
      <w:r w:rsidRPr="00EC6AE7">
        <w:rPr>
          <w:rFonts w:ascii="Century Gothic" w:hAnsi="Century Gothic" w:cs="Arial"/>
          <w:b/>
          <w:bCs/>
        </w:rPr>
        <w:t xml:space="preserve">Bancassurance </w:t>
      </w:r>
      <w:r w:rsidR="009B7D8E" w:rsidRPr="00EC6AE7">
        <w:rPr>
          <w:rFonts w:ascii="Century Gothic" w:hAnsi="Century Gothic" w:cs="Arial"/>
          <w:b/>
          <w:bCs/>
        </w:rPr>
        <w:t xml:space="preserve">an Essential </w:t>
      </w:r>
      <w:r w:rsidRPr="00EC6AE7">
        <w:rPr>
          <w:rFonts w:ascii="Century Gothic" w:hAnsi="Century Gothic" w:cs="Arial"/>
          <w:b/>
          <w:bCs/>
        </w:rPr>
        <w:t xml:space="preserve">Development Tool in </w:t>
      </w:r>
      <w:r w:rsidR="009B7D8E" w:rsidRPr="00EC6AE7">
        <w:rPr>
          <w:rFonts w:ascii="Century Gothic" w:hAnsi="Century Gothic" w:cs="Arial"/>
          <w:b/>
          <w:bCs/>
        </w:rPr>
        <w:t xml:space="preserve">Achieving an </w:t>
      </w:r>
      <w:r w:rsidR="004B02CA" w:rsidRPr="00EC6AE7">
        <w:rPr>
          <w:rFonts w:ascii="Century Gothic" w:hAnsi="Century Gothic" w:cs="Arial"/>
          <w:b/>
          <w:bCs/>
        </w:rPr>
        <w:t>Inclusive Insurance</w:t>
      </w:r>
      <w:r w:rsidR="009209C9" w:rsidRPr="00EC6AE7">
        <w:rPr>
          <w:rFonts w:ascii="Century Gothic" w:hAnsi="Century Gothic" w:cs="Arial"/>
          <w:b/>
          <w:bCs/>
        </w:rPr>
        <w:t xml:space="preserve"> Market</w:t>
      </w:r>
    </w:p>
    <w:p w:rsidR="004B02CA" w:rsidRPr="00EC6AE7" w:rsidRDefault="004B02CA" w:rsidP="004B02CA">
      <w:pPr>
        <w:autoSpaceDE w:val="0"/>
        <w:autoSpaceDN w:val="0"/>
        <w:adjustRightInd w:val="0"/>
        <w:spacing w:after="0" w:line="240" w:lineRule="auto"/>
        <w:rPr>
          <w:rFonts w:ascii="Century Gothic" w:hAnsi="Century Gothic" w:cs="Arial"/>
          <w:bCs/>
        </w:rPr>
      </w:pPr>
    </w:p>
    <w:p w:rsidR="009209C9" w:rsidRPr="00EC6AE7" w:rsidRDefault="00D66AE2" w:rsidP="00B702DB">
      <w:pPr>
        <w:autoSpaceDE w:val="0"/>
        <w:autoSpaceDN w:val="0"/>
        <w:adjustRightInd w:val="0"/>
        <w:spacing w:after="0" w:line="240" w:lineRule="auto"/>
        <w:jc w:val="both"/>
        <w:rPr>
          <w:rFonts w:ascii="Century Gothic" w:hAnsi="Century Gothic" w:cs="Arial"/>
          <w:bCs/>
        </w:rPr>
      </w:pPr>
      <w:r w:rsidRPr="00EC6AE7">
        <w:rPr>
          <w:rFonts w:ascii="Century Gothic" w:hAnsi="Century Gothic" w:cs="Arial"/>
          <w:bCs/>
        </w:rPr>
        <w:t>R</w:t>
      </w:r>
      <w:r w:rsidR="009209C9" w:rsidRPr="00EC6AE7">
        <w:rPr>
          <w:rFonts w:ascii="Century Gothic" w:hAnsi="Century Gothic" w:cs="Arial"/>
          <w:bCs/>
        </w:rPr>
        <w:t>isk is an aspect faced by all families</w:t>
      </w:r>
      <w:r w:rsidR="00062950" w:rsidRPr="00EC6AE7">
        <w:rPr>
          <w:rFonts w:ascii="Century Gothic" w:hAnsi="Century Gothic" w:cs="Arial"/>
          <w:bCs/>
        </w:rPr>
        <w:t xml:space="preserve"> and households, </w:t>
      </w:r>
      <w:r w:rsidR="009209C9" w:rsidRPr="00EC6AE7">
        <w:rPr>
          <w:rFonts w:ascii="Century Gothic" w:hAnsi="Century Gothic" w:cs="Arial"/>
          <w:bCs/>
        </w:rPr>
        <w:t>the impact of which is most often hardest felt by lower income groups.  While i</w:t>
      </w:r>
      <w:r w:rsidR="004B02CA" w:rsidRPr="00EC6AE7">
        <w:rPr>
          <w:rFonts w:ascii="Century Gothic" w:hAnsi="Century Gothic" w:cs="Arial"/>
          <w:bCs/>
        </w:rPr>
        <w:t xml:space="preserve">nsurance </w:t>
      </w:r>
      <w:r w:rsidR="009209C9" w:rsidRPr="00EC6AE7">
        <w:rPr>
          <w:rFonts w:ascii="Century Gothic" w:hAnsi="Century Gothic" w:cs="Arial"/>
          <w:bCs/>
        </w:rPr>
        <w:t xml:space="preserve">makes the world of difference by </w:t>
      </w:r>
      <w:r w:rsidR="00062950" w:rsidRPr="00EC6AE7">
        <w:rPr>
          <w:rFonts w:ascii="Century Gothic" w:hAnsi="Century Gothic" w:cs="Arial"/>
          <w:bCs/>
        </w:rPr>
        <w:t>protecting</w:t>
      </w:r>
      <w:r w:rsidR="009209C9" w:rsidRPr="00EC6AE7">
        <w:rPr>
          <w:rFonts w:ascii="Century Gothic" w:hAnsi="Century Gothic" w:cs="Arial"/>
          <w:bCs/>
        </w:rPr>
        <w:t xml:space="preserve"> people against the financial ramifications of </w:t>
      </w:r>
      <w:r w:rsidR="00062950" w:rsidRPr="00EC6AE7">
        <w:rPr>
          <w:rFonts w:ascii="Century Gothic" w:hAnsi="Century Gothic" w:cs="Arial"/>
          <w:bCs/>
        </w:rPr>
        <w:t>an insur</w:t>
      </w:r>
      <w:r w:rsidR="00FB0BB5" w:rsidRPr="00EC6AE7">
        <w:rPr>
          <w:rFonts w:ascii="Century Gothic" w:hAnsi="Century Gothic" w:cs="Arial"/>
          <w:bCs/>
        </w:rPr>
        <w:t xml:space="preserve">able </w:t>
      </w:r>
      <w:r w:rsidR="00062950" w:rsidRPr="00EC6AE7">
        <w:rPr>
          <w:rFonts w:ascii="Century Gothic" w:hAnsi="Century Gothic" w:cs="Arial"/>
          <w:bCs/>
        </w:rPr>
        <w:t xml:space="preserve">event, </w:t>
      </w:r>
      <w:r w:rsidR="009209C9" w:rsidRPr="00EC6AE7">
        <w:rPr>
          <w:rFonts w:ascii="Century Gothic" w:hAnsi="Century Gothic" w:cs="Arial"/>
          <w:bCs/>
        </w:rPr>
        <w:t xml:space="preserve">it’s still largely taken up by higher income groups.  There is still work to be done in delivering an </w:t>
      </w:r>
      <w:r w:rsidR="009209C9" w:rsidRPr="00EC6AE7">
        <w:rPr>
          <w:rFonts w:ascii="Century Gothic" w:hAnsi="Century Gothic" w:cs="Arial"/>
        </w:rPr>
        <w:t>inclusive insurance market</w:t>
      </w:r>
      <w:r w:rsidR="00062950" w:rsidRPr="00EC6AE7">
        <w:rPr>
          <w:rFonts w:ascii="Century Gothic" w:hAnsi="Century Gothic" w:cs="Arial"/>
        </w:rPr>
        <w:t xml:space="preserve"> that supports the economic growth of marginalised groups in South Africa, and in turn </w:t>
      </w:r>
      <w:r w:rsidR="00B61D10" w:rsidRPr="00EC6AE7">
        <w:rPr>
          <w:rFonts w:ascii="Century Gothic" w:hAnsi="Century Gothic" w:cs="Arial"/>
        </w:rPr>
        <w:t xml:space="preserve">boosts </w:t>
      </w:r>
      <w:r w:rsidR="00062950" w:rsidRPr="00EC6AE7">
        <w:rPr>
          <w:rFonts w:ascii="Century Gothic" w:hAnsi="Century Gothic" w:cs="Arial"/>
        </w:rPr>
        <w:t>the entire economy.</w:t>
      </w:r>
      <w:r w:rsidR="009209C9" w:rsidRPr="00EC6AE7">
        <w:rPr>
          <w:rFonts w:ascii="Century Gothic" w:hAnsi="Century Gothic" w:cs="Arial"/>
        </w:rPr>
        <w:t xml:space="preserve"> </w:t>
      </w:r>
      <w:r w:rsidR="009209C9" w:rsidRPr="00EC6AE7">
        <w:rPr>
          <w:rFonts w:ascii="Century Gothic" w:hAnsi="Century Gothic" w:cs="Arial"/>
          <w:bCs/>
        </w:rPr>
        <w:t xml:space="preserve"> </w:t>
      </w:r>
    </w:p>
    <w:p w:rsidR="009209C9" w:rsidRPr="00EC6AE7" w:rsidRDefault="009209C9" w:rsidP="00B702DB">
      <w:pPr>
        <w:autoSpaceDE w:val="0"/>
        <w:autoSpaceDN w:val="0"/>
        <w:adjustRightInd w:val="0"/>
        <w:spacing w:after="0" w:line="240" w:lineRule="auto"/>
        <w:jc w:val="both"/>
        <w:rPr>
          <w:rFonts w:ascii="Century Gothic" w:hAnsi="Century Gothic" w:cs="Arial"/>
          <w:bCs/>
        </w:rPr>
      </w:pPr>
      <w:bookmarkStart w:id="0" w:name="_GoBack"/>
      <w:bookmarkEnd w:id="0"/>
    </w:p>
    <w:p w:rsidR="00CD46CD" w:rsidRPr="00EC6AE7" w:rsidRDefault="009209C9" w:rsidP="00B702DB">
      <w:pPr>
        <w:autoSpaceDE w:val="0"/>
        <w:autoSpaceDN w:val="0"/>
        <w:adjustRightInd w:val="0"/>
        <w:spacing w:after="0" w:line="240" w:lineRule="auto"/>
        <w:jc w:val="both"/>
        <w:rPr>
          <w:rFonts w:ascii="Century Gothic" w:eastAsia="Times New Roman" w:hAnsi="Century Gothic" w:cs="Arial"/>
          <w:lang w:eastAsia="en-ZA"/>
        </w:rPr>
      </w:pPr>
      <w:r w:rsidRPr="00EC6AE7">
        <w:rPr>
          <w:rFonts w:ascii="Century Gothic" w:hAnsi="Century Gothic" w:cs="Arial"/>
          <w:bCs/>
        </w:rPr>
        <w:t xml:space="preserve">This is according to Trent Lockstone, Chief Commercial Officer of O’Keeffe and Swartz, a </w:t>
      </w:r>
      <w:r w:rsidRPr="00EC6AE7">
        <w:rPr>
          <w:rFonts w:ascii="Century Gothic" w:hAnsi="Century Gothic" w:cs="Arial"/>
        </w:rPr>
        <w:t xml:space="preserve">leading outsourced call centre specialising in the outbound sale of simple insurance products and whose clients </w:t>
      </w:r>
      <w:r w:rsidRPr="00EC6AE7">
        <w:rPr>
          <w:rFonts w:ascii="Century Gothic" w:eastAsia="Times New Roman" w:hAnsi="Century Gothic" w:cs="Arial"/>
          <w:lang w:eastAsia="en-ZA"/>
        </w:rPr>
        <w:t xml:space="preserve">include the major banks and insurance companies in South Africa.  </w:t>
      </w:r>
    </w:p>
    <w:p w:rsidR="00CD46CD" w:rsidRPr="00EC6AE7" w:rsidRDefault="00CD46CD" w:rsidP="00B702DB">
      <w:pPr>
        <w:autoSpaceDE w:val="0"/>
        <w:autoSpaceDN w:val="0"/>
        <w:adjustRightInd w:val="0"/>
        <w:spacing w:after="0" w:line="240" w:lineRule="auto"/>
        <w:jc w:val="both"/>
        <w:rPr>
          <w:rFonts w:ascii="Century Gothic" w:eastAsia="Times New Roman" w:hAnsi="Century Gothic" w:cs="Arial"/>
          <w:lang w:eastAsia="en-ZA"/>
        </w:rPr>
      </w:pPr>
    </w:p>
    <w:p w:rsidR="00CD46CD" w:rsidRPr="00EC6AE7" w:rsidRDefault="009B7D8E" w:rsidP="00B702DB">
      <w:pPr>
        <w:autoSpaceDE w:val="0"/>
        <w:autoSpaceDN w:val="0"/>
        <w:adjustRightInd w:val="0"/>
        <w:spacing w:after="0" w:line="240" w:lineRule="auto"/>
        <w:jc w:val="both"/>
        <w:rPr>
          <w:rFonts w:ascii="Century Gothic" w:hAnsi="Century Gothic" w:cs="Arial"/>
        </w:rPr>
      </w:pPr>
      <w:r w:rsidRPr="00EC6AE7">
        <w:rPr>
          <w:rFonts w:ascii="Century Gothic" w:eastAsia="Times New Roman" w:hAnsi="Century Gothic" w:cs="Arial"/>
          <w:lang w:eastAsia="en-ZA"/>
        </w:rPr>
        <w:t>“</w:t>
      </w:r>
      <w:r w:rsidR="00CD46CD" w:rsidRPr="00EC6AE7">
        <w:rPr>
          <w:rFonts w:ascii="Century Gothic" w:eastAsia="Times New Roman" w:hAnsi="Century Gothic" w:cs="Arial"/>
          <w:lang w:eastAsia="en-ZA"/>
        </w:rPr>
        <w:t xml:space="preserve">An area that is growing rapidly in terms of </w:t>
      </w:r>
      <w:r w:rsidRPr="00EC6AE7">
        <w:rPr>
          <w:rFonts w:ascii="Century Gothic" w:eastAsia="Times New Roman" w:hAnsi="Century Gothic" w:cs="Arial"/>
          <w:lang w:eastAsia="en-ZA"/>
        </w:rPr>
        <w:t xml:space="preserve">making </w:t>
      </w:r>
      <w:r w:rsidR="00CD46CD" w:rsidRPr="00EC6AE7">
        <w:rPr>
          <w:rFonts w:ascii="Century Gothic" w:eastAsia="Times New Roman" w:hAnsi="Century Gothic" w:cs="Arial"/>
          <w:lang w:eastAsia="en-ZA"/>
        </w:rPr>
        <w:t>insurance</w:t>
      </w:r>
      <w:r w:rsidRPr="00EC6AE7">
        <w:rPr>
          <w:rFonts w:ascii="Century Gothic" w:eastAsia="Times New Roman" w:hAnsi="Century Gothic" w:cs="Arial"/>
          <w:lang w:eastAsia="en-ZA"/>
        </w:rPr>
        <w:t xml:space="preserve"> products available to lower income markets is that of</w:t>
      </w:r>
      <w:r w:rsidR="00CD46CD" w:rsidRPr="00EC6AE7">
        <w:rPr>
          <w:rFonts w:ascii="Century Gothic" w:eastAsia="Times New Roman" w:hAnsi="Century Gothic" w:cs="Arial"/>
          <w:lang w:eastAsia="en-ZA"/>
        </w:rPr>
        <w:t xml:space="preserve"> bancassurance - </w:t>
      </w:r>
      <w:r w:rsidR="00CD46CD" w:rsidRPr="00EC6AE7">
        <w:rPr>
          <w:rFonts w:ascii="Century Gothic" w:hAnsi="Century Gothic" w:cs="Arial"/>
        </w:rPr>
        <w:t>insurance products sold through banks</w:t>
      </w:r>
      <w:r w:rsidRPr="00EC6AE7">
        <w:rPr>
          <w:rFonts w:ascii="Century Gothic" w:hAnsi="Century Gothic" w:cs="Arial"/>
        </w:rPr>
        <w:t>.  It’s an area</w:t>
      </w:r>
      <w:r w:rsidR="00CD46CD" w:rsidRPr="00EC6AE7">
        <w:rPr>
          <w:rFonts w:ascii="Century Gothic" w:hAnsi="Century Gothic" w:cs="Arial"/>
        </w:rPr>
        <w:t xml:space="preserve"> </w:t>
      </w:r>
      <w:r w:rsidRPr="00EC6AE7">
        <w:rPr>
          <w:rFonts w:ascii="Century Gothic" w:hAnsi="Century Gothic" w:cs="Arial"/>
        </w:rPr>
        <w:t xml:space="preserve">that </w:t>
      </w:r>
      <w:r w:rsidR="00CD46CD" w:rsidRPr="00EC6AE7">
        <w:rPr>
          <w:rFonts w:ascii="Century Gothic" w:hAnsi="Century Gothic" w:cs="Arial"/>
        </w:rPr>
        <w:t xml:space="preserve">O’Keeffe &amp; Swartz specialises in for their bank clients in terms of outbound sales to existing client and affinity databases.  </w:t>
      </w:r>
    </w:p>
    <w:p w:rsidR="009209C9" w:rsidRPr="00EC6AE7" w:rsidRDefault="009209C9" w:rsidP="00B702DB">
      <w:pPr>
        <w:autoSpaceDE w:val="0"/>
        <w:autoSpaceDN w:val="0"/>
        <w:adjustRightInd w:val="0"/>
        <w:spacing w:after="0" w:line="240" w:lineRule="auto"/>
        <w:jc w:val="both"/>
        <w:rPr>
          <w:rFonts w:ascii="Century Gothic" w:hAnsi="Century Gothic" w:cs="Arial"/>
          <w:bCs/>
        </w:rPr>
      </w:pPr>
    </w:p>
    <w:p w:rsidR="00062950" w:rsidRPr="00EC6AE7" w:rsidRDefault="00062950" w:rsidP="00B702DB">
      <w:pPr>
        <w:autoSpaceDE w:val="0"/>
        <w:autoSpaceDN w:val="0"/>
        <w:adjustRightInd w:val="0"/>
        <w:spacing w:after="0" w:line="240" w:lineRule="auto"/>
        <w:jc w:val="both"/>
        <w:rPr>
          <w:rFonts w:ascii="Century Gothic" w:hAnsi="Century Gothic" w:cs="Arial"/>
          <w:bCs/>
        </w:rPr>
      </w:pPr>
      <w:r w:rsidRPr="00EC6AE7">
        <w:rPr>
          <w:rFonts w:ascii="Century Gothic" w:hAnsi="Century Gothic" w:cs="Arial"/>
          <w:bCs/>
        </w:rPr>
        <w:t xml:space="preserve">“South Africa has a highly diverse population, and there is a burgeoning </w:t>
      </w:r>
      <w:r w:rsidR="00AF1CD3" w:rsidRPr="00EC6AE7">
        <w:rPr>
          <w:rFonts w:ascii="Century Gothic" w:hAnsi="Century Gothic" w:cs="Arial"/>
          <w:bCs/>
        </w:rPr>
        <w:t xml:space="preserve">emerging market of consumers steadily making their way to middle class status.  These consumers require insurance for various risks as an important means of achieving </w:t>
      </w:r>
      <w:r w:rsidR="000D2E48" w:rsidRPr="00EC6AE7">
        <w:rPr>
          <w:rFonts w:ascii="Century Gothic" w:hAnsi="Century Gothic" w:cs="Arial"/>
          <w:bCs/>
        </w:rPr>
        <w:t xml:space="preserve">financial </w:t>
      </w:r>
      <w:r w:rsidR="00AF1CD3" w:rsidRPr="00EC6AE7">
        <w:rPr>
          <w:rFonts w:ascii="Century Gothic" w:hAnsi="Century Gothic" w:cs="Arial"/>
          <w:bCs/>
        </w:rPr>
        <w:t xml:space="preserve">stability, and especially to secure their changing lifestyles </w:t>
      </w:r>
      <w:r w:rsidR="000D2E48" w:rsidRPr="00EC6AE7">
        <w:rPr>
          <w:rFonts w:ascii="Century Gothic" w:hAnsi="Century Gothic" w:cs="Arial"/>
          <w:bCs/>
        </w:rPr>
        <w:t xml:space="preserve">so </w:t>
      </w:r>
      <w:r w:rsidR="00AF1CD3" w:rsidRPr="00EC6AE7">
        <w:rPr>
          <w:rFonts w:ascii="Century Gothic" w:hAnsi="Century Gothic" w:cs="Arial"/>
          <w:bCs/>
        </w:rPr>
        <w:t>they don’t slip back into poverty</w:t>
      </w:r>
      <w:r w:rsidR="000D2E48" w:rsidRPr="00EC6AE7">
        <w:rPr>
          <w:rFonts w:ascii="Century Gothic" w:hAnsi="Century Gothic" w:cs="Arial"/>
          <w:bCs/>
        </w:rPr>
        <w:t xml:space="preserve"> as a result of an uninsured risk event occurring,” he adds.</w:t>
      </w:r>
    </w:p>
    <w:p w:rsidR="00FE4AB0" w:rsidRPr="00EC6AE7" w:rsidRDefault="00FE4AB0" w:rsidP="00B702DB">
      <w:pPr>
        <w:autoSpaceDE w:val="0"/>
        <w:autoSpaceDN w:val="0"/>
        <w:adjustRightInd w:val="0"/>
        <w:spacing w:after="0" w:line="240" w:lineRule="auto"/>
        <w:jc w:val="both"/>
        <w:rPr>
          <w:rFonts w:ascii="Century Gothic" w:hAnsi="Century Gothic" w:cs="Arial"/>
          <w:bCs/>
        </w:rPr>
      </w:pPr>
    </w:p>
    <w:p w:rsidR="00322F50" w:rsidRPr="00EC6AE7" w:rsidRDefault="009B7D8E" w:rsidP="00B702DB">
      <w:pPr>
        <w:autoSpaceDE w:val="0"/>
        <w:autoSpaceDN w:val="0"/>
        <w:adjustRightInd w:val="0"/>
        <w:spacing w:after="0" w:line="240" w:lineRule="auto"/>
        <w:jc w:val="both"/>
        <w:rPr>
          <w:rFonts w:ascii="Century Gothic" w:hAnsi="Century Gothic" w:cs="Arial"/>
        </w:rPr>
      </w:pPr>
      <w:r w:rsidRPr="00EC6AE7">
        <w:rPr>
          <w:rFonts w:ascii="Century Gothic" w:hAnsi="Century Gothic" w:cs="Arial"/>
        </w:rPr>
        <w:t xml:space="preserve">However, the need for insurance is not always as readily understood as the need for banking in developing markets. It’s one of the reasons why </w:t>
      </w:r>
      <w:r w:rsidR="00817873" w:rsidRPr="00EC6AE7">
        <w:rPr>
          <w:rFonts w:ascii="Century Gothic" w:hAnsi="Century Gothic" w:cs="Arial"/>
        </w:rPr>
        <w:t>b</w:t>
      </w:r>
      <w:r w:rsidR="00FE4AB0" w:rsidRPr="00EC6AE7">
        <w:rPr>
          <w:rFonts w:ascii="Century Gothic" w:hAnsi="Century Gothic" w:cs="Arial"/>
        </w:rPr>
        <w:t>ancassurance</w:t>
      </w:r>
      <w:r w:rsidRPr="00EC6AE7">
        <w:rPr>
          <w:rFonts w:ascii="Century Gothic" w:hAnsi="Century Gothic" w:cs="Arial"/>
        </w:rPr>
        <w:t>, despite being a relatively new player in the insurance space, is growing rapidly</w:t>
      </w:r>
      <w:r w:rsidR="00322F50" w:rsidRPr="00EC6AE7">
        <w:rPr>
          <w:rFonts w:ascii="Century Gothic" w:hAnsi="Century Gothic" w:cs="Arial"/>
        </w:rPr>
        <w:t xml:space="preserve">.  </w:t>
      </w:r>
    </w:p>
    <w:p w:rsidR="00322F50" w:rsidRPr="00EC6AE7" w:rsidRDefault="00322F50" w:rsidP="00B702DB">
      <w:pPr>
        <w:autoSpaceDE w:val="0"/>
        <w:autoSpaceDN w:val="0"/>
        <w:adjustRightInd w:val="0"/>
        <w:spacing w:after="0" w:line="240" w:lineRule="auto"/>
        <w:jc w:val="both"/>
        <w:rPr>
          <w:rFonts w:ascii="Century Gothic" w:hAnsi="Century Gothic" w:cs="Arial"/>
        </w:rPr>
      </w:pPr>
    </w:p>
    <w:p w:rsidR="00FE4AB0" w:rsidRPr="00EC6AE7" w:rsidRDefault="00322F50" w:rsidP="00B702DB">
      <w:pPr>
        <w:autoSpaceDE w:val="0"/>
        <w:autoSpaceDN w:val="0"/>
        <w:adjustRightInd w:val="0"/>
        <w:spacing w:after="0" w:line="240" w:lineRule="auto"/>
        <w:jc w:val="both"/>
        <w:rPr>
          <w:rFonts w:ascii="Century Gothic" w:hAnsi="Century Gothic" w:cs="Arial"/>
        </w:rPr>
      </w:pPr>
      <w:r w:rsidRPr="00EC6AE7">
        <w:rPr>
          <w:rFonts w:ascii="Century Gothic" w:hAnsi="Century Gothic" w:cs="Arial"/>
        </w:rPr>
        <w:t>“B</w:t>
      </w:r>
      <w:r w:rsidR="009B7D8E" w:rsidRPr="00EC6AE7">
        <w:rPr>
          <w:rFonts w:ascii="Century Gothic" w:hAnsi="Century Gothic" w:cs="Arial"/>
        </w:rPr>
        <w:t xml:space="preserve">y </w:t>
      </w:r>
      <w:r w:rsidR="00B702DB" w:rsidRPr="00EC6AE7">
        <w:rPr>
          <w:rFonts w:ascii="Century Gothic" w:hAnsi="Century Gothic" w:cs="Arial"/>
        </w:rPr>
        <w:t xml:space="preserve">using telesales to leverage </w:t>
      </w:r>
      <w:r w:rsidR="009B7D8E" w:rsidRPr="00EC6AE7">
        <w:rPr>
          <w:rFonts w:ascii="Century Gothic" w:hAnsi="Century Gothic" w:cs="Arial"/>
        </w:rPr>
        <w:t xml:space="preserve">the </w:t>
      </w:r>
      <w:r w:rsidR="00FE4AB0" w:rsidRPr="00EC6AE7">
        <w:rPr>
          <w:rFonts w:ascii="Century Gothic" w:hAnsi="Century Gothic" w:cs="Arial"/>
        </w:rPr>
        <w:t xml:space="preserve">existing </w:t>
      </w:r>
      <w:r w:rsidR="009B7D8E" w:rsidRPr="00EC6AE7">
        <w:rPr>
          <w:rFonts w:ascii="Century Gothic" w:hAnsi="Century Gothic" w:cs="Arial"/>
        </w:rPr>
        <w:t xml:space="preserve">client </w:t>
      </w:r>
      <w:r w:rsidR="00FE4AB0" w:rsidRPr="00EC6AE7">
        <w:rPr>
          <w:rFonts w:ascii="Century Gothic" w:hAnsi="Century Gothic" w:cs="Arial"/>
        </w:rPr>
        <w:t xml:space="preserve">relationship of trust </w:t>
      </w:r>
      <w:r w:rsidR="009B7D8E" w:rsidRPr="00EC6AE7">
        <w:rPr>
          <w:rFonts w:ascii="Century Gothic" w:hAnsi="Century Gothic" w:cs="Arial"/>
        </w:rPr>
        <w:t>and familiarity</w:t>
      </w:r>
      <w:r w:rsidRPr="00EC6AE7">
        <w:rPr>
          <w:rFonts w:ascii="Century Gothic" w:hAnsi="Century Gothic" w:cs="Arial"/>
        </w:rPr>
        <w:t xml:space="preserve">, we’re able to address the issue of </w:t>
      </w:r>
      <w:r w:rsidR="00B702DB" w:rsidRPr="00EC6AE7">
        <w:rPr>
          <w:rFonts w:ascii="Century Gothic" w:hAnsi="Century Gothic" w:cs="Arial"/>
        </w:rPr>
        <w:t xml:space="preserve">‘you don’t know what you don’t know’, </w:t>
      </w:r>
      <w:r w:rsidRPr="00EC6AE7">
        <w:rPr>
          <w:rFonts w:ascii="Century Gothic" w:hAnsi="Century Gothic" w:cs="Arial"/>
        </w:rPr>
        <w:t xml:space="preserve">by </w:t>
      </w:r>
      <w:r w:rsidR="00B702DB" w:rsidRPr="00EC6AE7">
        <w:rPr>
          <w:rFonts w:ascii="Century Gothic" w:hAnsi="Century Gothic" w:cs="Arial"/>
        </w:rPr>
        <w:t>introducing consumers to</w:t>
      </w:r>
      <w:r w:rsidRPr="00EC6AE7">
        <w:rPr>
          <w:rFonts w:ascii="Century Gothic" w:hAnsi="Century Gothic" w:cs="Arial"/>
        </w:rPr>
        <w:t xml:space="preserve"> and educating them on</w:t>
      </w:r>
      <w:r w:rsidR="00B702DB" w:rsidRPr="00EC6AE7">
        <w:rPr>
          <w:rFonts w:ascii="Century Gothic" w:hAnsi="Century Gothic" w:cs="Arial"/>
        </w:rPr>
        <w:t xml:space="preserve"> the range of bancassurance products available to secure their </w:t>
      </w:r>
      <w:r w:rsidRPr="00EC6AE7">
        <w:rPr>
          <w:rFonts w:ascii="Century Gothic" w:hAnsi="Century Gothic" w:cs="Arial"/>
        </w:rPr>
        <w:t xml:space="preserve">financial </w:t>
      </w:r>
      <w:r w:rsidR="00797652" w:rsidRPr="00EC6AE7">
        <w:rPr>
          <w:rFonts w:ascii="Century Gothic" w:hAnsi="Century Gothic" w:cs="Arial"/>
        </w:rPr>
        <w:t>well-being</w:t>
      </w:r>
      <w:r w:rsidR="00B702DB" w:rsidRPr="00EC6AE7">
        <w:rPr>
          <w:rFonts w:ascii="Century Gothic" w:hAnsi="Century Gothic" w:cs="Arial"/>
        </w:rPr>
        <w:t xml:space="preserve">.  </w:t>
      </w:r>
      <w:r w:rsidR="009B7D8E" w:rsidRPr="00EC6AE7">
        <w:rPr>
          <w:rFonts w:ascii="Century Gothic" w:hAnsi="Century Gothic" w:cs="Arial"/>
        </w:rPr>
        <w:t xml:space="preserve">Banking </w:t>
      </w:r>
      <w:r w:rsidRPr="00EC6AE7">
        <w:rPr>
          <w:rFonts w:ascii="Century Gothic" w:hAnsi="Century Gothic" w:cs="Arial"/>
        </w:rPr>
        <w:t xml:space="preserve">as a concept </w:t>
      </w:r>
      <w:r w:rsidR="009B7D8E" w:rsidRPr="00EC6AE7">
        <w:rPr>
          <w:rFonts w:ascii="Century Gothic" w:hAnsi="Century Gothic" w:cs="Arial"/>
        </w:rPr>
        <w:t xml:space="preserve">is better understood </w:t>
      </w:r>
      <w:r w:rsidR="00A65351" w:rsidRPr="00EC6AE7">
        <w:rPr>
          <w:rFonts w:ascii="Century Gothic" w:hAnsi="Century Gothic" w:cs="Arial"/>
        </w:rPr>
        <w:t>and it also tends to penetrate further out</w:t>
      </w:r>
      <w:r w:rsidR="00C73192" w:rsidRPr="00EC6AE7">
        <w:rPr>
          <w:rFonts w:ascii="Century Gothic" w:hAnsi="Century Gothic" w:cs="Arial"/>
        </w:rPr>
        <w:t>side</w:t>
      </w:r>
      <w:r w:rsidR="00A65351" w:rsidRPr="00EC6AE7">
        <w:rPr>
          <w:rFonts w:ascii="Century Gothic" w:hAnsi="Century Gothic" w:cs="Arial"/>
        </w:rPr>
        <w:t xml:space="preserve"> of urban areas than insurance does</w:t>
      </w:r>
      <w:r w:rsidRPr="00EC6AE7">
        <w:rPr>
          <w:rFonts w:ascii="Century Gothic" w:hAnsi="Century Gothic" w:cs="Arial"/>
        </w:rPr>
        <w:t xml:space="preserve">, which is why it has become an </w:t>
      </w:r>
      <w:r w:rsidR="00A65351" w:rsidRPr="00EC6AE7">
        <w:rPr>
          <w:rFonts w:ascii="Century Gothic" w:hAnsi="Century Gothic" w:cs="Arial"/>
        </w:rPr>
        <w:t xml:space="preserve">essential </w:t>
      </w:r>
      <w:r w:rsidR="00FB0BB5" w:rsidRPr="00EC6AE7">
        <w:rPr>
          <w:rFonts w:ascii="Century Gothic" w:hAnsi="Century Gothic" w:cs="Arial"/>
        </w:rPr>
        <w:t>channel</w:t>
      </w:r>
      <w:r w:rsidR="00A65351" w:rsidRPr="00EC6AE7">
        <w:rPr>
          <w:rFonts w:ascii="Century Gothic" w:hAnsi="Century Gothic" w:cs="Arial"/>
        </w:rPr>
        <w:t xml:space="preserve"> to opening up access to cost effective life and non-life products to South African consumers</w:t>
      </w:r>
      <w:r w:rsidRPr="00EC6AE7">
        <w:rPr>
          <w:rFonts w:ascii="Century Gothic" w:hAnsi="Century Gothic" w:cs="Arial"/>
        </w:rPr>
        <w:t>,” says Trent</w:t>
      </w:r>
      <w:r w:rsidR="00A65351" w:rsidRPr="00EC6AE7">
        <w:rPr>
          <w:rFonts w:ascii="Century Gothic" w:hAnsi="Century Gothic" w:cs="Arial"/>
        </w:rPr>
        <w:t xml:space="preserve">.   </w:t>
      </w:r>
    </w:p>
    <w:p w:rsidR="00A65351" w:rsidRPr="00EC6AE7" w:rsidRDefault="00A65351" w:rsidP="00B702DB">
      <w:pPr>
        <w:autoSpaceDE w:val="0"/>
        <w:autoSpaceDN w:val="0"/>
        <w:adjustRightInd w:val="0"/>
        <w:spacing w:after="0" w:line="240" w:lineRule="auto"/>
        <w:jc w:val="both"/>
        <w:rPr>
          <w:rFonts w:ascii="Century Gothic" w:hAnsi="Century Gothic" w:cs="Arial"/>
        </w:rPr>
      </w:pPr>
    </w:p>
    <w:p w:rsidR="00A65351" w:rsidRPr="00EC6AE7" w:rsidRDefault="00A65351" w:rsidP="00B702DB">
      <w:pPr>
        <w:autoSpaceDE w:val="0"/>
        <w:autoSpaceDN w:val="0"/>
        <w:adjustRightInd w:val="0"/>
        <w:spacing w:after="0" w:line="240" w:lineRule="auto"/>
        <w:jc w:val="both"/>
        <w:rPr>
          <w:rFonts w:ascii="Century Gothic" w:hAnsi="Century Gothic" w:cs="Arial"/>
          <w:shd w:val="clear" w:color="auto" w:fill="FFFFFF"/>
        </w:rPr>
      </w:pPr>
      <w:r w:rsidRPr="00EC6AE7">
        <w:rPr>
          <w:rFonts w:ascii="Century Gothic" w:hAnsi="Century Gothic" w:cs="Arial"/>
          <w:bCs/>
        </w:rPr>
        <w:t xml:space="preserve">At the same time, </w:t>
      </w:r>
      <w:r w:rsidR="00E42F3D" w:rsidRPr="00EC6AE7">
        <w:rPr>
          <w:rFonts w:ascii="Century Gothic" w:hAnsi="Century Gothic" w:cs="Arial"/>
          <w:bCs/>
        </w:rPr>
        <w:t>South Africa has a sophisticated and maturing regulatory environment which has increased financial literacy</w:t>
      </w:r>
      <w:r w:rsidR="004E30E9" w:rsidRPr="00EC6AE7">
        <w:rPr>
          <w:rFonts w:ascii="Century Gothic" w:hAnsi="Century Gothic" w:cs="Arial"/>
          <w:bCs/>
        </w:rPr>
        <w:t xml:space="preserve"> and consumer protection.  While the industry and regulators work towards </w:t>
      </w:r>
      <w:r w:rsidR="004E30E9" w:rsidRPr="00EC6AE7">
        <w:rPr>
          <w:rFonts w:ascii="Century Gothic" w:hAnsi="Century Gothic" w:cs="Arial"/>
          <w:shd w:val="clear" w:color="auto" w:fill="FFFFFF"/>
        </w:rPr>
        <w:t xml:space="preserve">broadening access to insurance products for lower income groups, there is an equal </w:t>
      </w:r>
      <w:r w:rsidR="008B6A4F" w:rsidRPr="00EC6AE7">
        <w:rPr>
          <w:rFonts w:ascii="Century Gothic" w:hAnsi="Century Gothic" w:cs="Arial"/>
          <w:shd w:val="clear" w:color="auto" w:fill="FFFFFF"/>
        </w:rPr>
        <w:t xml:space="preserve">focus on </w:t>
      </w:r>
      <w:r w:rsidR="004E30E9" w:rsidRPr="00EC6AE7">
        <w:rPr>
          <w:rFonts w:ascii="Century Gothic" w:hAnsi="Century Gothic" w:cs="Arial"/>
          <w:shd w:val="clear" w:color="auto" w:fill="FFFFFF"/>
        </w:rPr>
        <w:t>ensur</w:t>
      </w:r>
      <w:r w:rsidR="008B6A4F" w:rsidRPr="00EC6AE7">
        <w:rPr>
          <w:rFonts w:ascii="Century Gothic" w:hAnsi="Century Gothic" w:cs="Arial"/>
          <w:shd w:val="clear" w:color="auto" w:fill="FFFFFF"/>
        </w:rPr>
        <w:t>ing</w:t>
      </w:r>
      <w:r w:rsidR="004E30E9" w:rsidRPr="00EC6AE7">
        <w:rPr>
          <w:rFonts w:ascii="Century Gothic" w:hAnsi="Century Gothic" w:cs="Arial"/>
          <w:shd w:val="clear" w:color="auto" w:fill="FFFFFF"/>
        </w:rPr>
        <w:t xml:space="preserve"> the appropriate level of policyholder protection.</w:t>
      </w:r>
      <w:r w:rsidR="00EF6E80" w:rsidRPr="00EC6AE7">
        <w:rPr>
          <w:rFonts w:ascii="Century Gothic" w:hAnsi="Century Gothic" w:cs="Arial"/>
          <w:shd w:val="clear" w:color="auto" w:fill="FFFFFF"/>
        </w:rPr>
        <w:t xml:space="preserve"> </w:t>
      </w:r>
    </w:p>
    <w:p w:rsidR="00A65351" w:rsidRPr="00EC6AE7" w:rsidRDefault="00A65351" w:rsidP="00B702DB">
      <w:pPr>
        <w:autoSpaceDE w:val="0"/>
        <w:autoSpaceDN w:val="0"/>
        <w:adjustRightInd w:val="0"/>
        <w:spacing w:after="0" w:line="240" w:lineRule="auto"/>
        <w:jc w:val="both"/>
        <w:rPr>
          <w:rFonts w:ascii="Century Gothic" w:hAnsi="Century Gothic" w:cs="Arial"/>
          <w:shd w:val="clear" w:color="auto" w:fill="FFFFFF"/>
        </w:rPr>
      </w:pPr>
    </w:p>
    <w:p w:rsidR="004616F1" w:rsidRPr="00EC6AE7" w:rsidRDefault="00C73192" w:rsidP="00B702DB">
      <w:pPr>
        <w:autoSpaceDE w:val="0"/>
        <w:autoSpaceDN w:val="0"/>
        <w:adjustRightInd w:val="0"/>
        <w:spacing w:after="0" w:line="240" w:lineRule="auto"/>
        <w:jc w:val="both"/>
        <w:rPr>
          <w:rStyle w:val="Emphasis"/>
          <w:rFonts w:ascii="Century Gothic" w:hAnsi="Century Gothic" w:cs="Arial"/>
          <w:i w:val="0"/>
          <w:shd w:val="clear" w:color="auto" w:fill="FFFFFF"/>
        </w:rPr>
      </w:pPr>
      <w:r w:rsidRPr="00EC6AE7">
        <w:rPr>
          <w:rFonts w:ascii="Century Gothic" w:hAnsi="Century Gothic" w:cs="Arial"/>
          <w:shd w:val="clear" w:color="auto" w:fill="FFFFFF"/>
        </w:rPr>
        <w:t xml:space="preserve">From O’Keeffe &amp; Swartz’s own sales statistics, the most widely taken up products taken up through bancassurance are funeral policies, debt protection, hospital plans and personal accident </w:t>
      </w:r>
      <w:r w:rsidR="004616F1" w:rsidRPr="00EC6AE7">
        <w:rPr>
          <w:rFonts w:ascii="Century Gothic" w:hAnsi="Century Gothic" w:cs="Arial"/>
          <w:shd w:val="clear" w:color="auto" w:fill="FFFFFF"/>
        </w:rPr>
        <w:t xml:space="preserve">and disability </w:t>
      </w:r>
      <w:r w:rsidRPr="00EC6AE7">
        <w:rPr>
          <w:rFonts w:ascii="Century Gothic" w:hAnsi="Century Gothic" w:cs="Arial"/>
          <w:shd w:val="clear" w:color="auto" w:fill="FFFFFF"/>
        </w:rPr>
        <w:t xml:space="preserve">benefits.  </w:t>
      </w:r>
      <w:r w:rsidR="00CD370E" w:rsidRPr="00EC6AE7">
        <w:rPr>
          <w:rFonts w:ascii="Century Gothic" w:hAnsi="Century Gothic" w:cs="Arial"/>
          <w:shd w:val="clear" w:color="auto" w:fill="FFFFFF"/>
        </w:rPr>
        <w:t>Bey</w:t>
      </w:r>
      <w:r w:rsidRPr="00EC6AE7">
        <w:rPr>
          <w:rFonts w:ascii="Century Gothic" w:hAnsi="Century Gothic" w:cs="Arial"/>
          <w:shd w:val="clear" w:color="auto" w:fill="FFFFFF"/>
        </w:rPr>
        <w:t xml:space="preserve">ond funeral plans which are the </w:t>
      </w:r>
      <w:r w:rsidR="004616F1" w:rsidRPr="00EC6AE7">
        <w:rPr>
          <w:rFonts w:ascii="Century Gothic" w:hAnsi="Century Gothic" w:cs="Arial"/>
        </w:rPr>
        <w:t xml:space="preserve">most </w:t>
      </w:r>
      <w:r w:rsidR="004616F1" w:rsidRPr="00EC6AE7">
        <w:rPr>
          <w:rStyle w:val="Emphasis"/>
          <w:rFonts w:ascii="Century Gothic" w:hAnsi="Century Gothic" w:cs="Arial"/>
          <w:i w:val="0"/>
          <w:shd w:val="clear" w:color="auto" w:fill="FFFFFF"/>
        </w:rPr>
        <w:t>prevalent form of insurance in South Africa with more than 6 million lives covered under formal and informal schemes, there is a growing demand for healthcare and disability benefits.</w:t>
      </w:r>
    </w:p>
    <w:p w:rsidR="004616F1" w:rsidRPr="00EC6AE7" w:rsidRDefault="004616F1" w:rsidP="00B702DB">
      <w:pPr>
        <w:autoSpaceDE w:val="0"/>
        <w:autoSpaceDN w:val="0"/>
        <w:adjustRightInd w:val="0"/>
        <w:spacing w:after="0" w:line="240" w:lineRule="auto"/>
        <w:jc w:val="both"/>
        <w:rPr>
          <w:rStyle w:val="Emphasis"/>
          <w:rFonts w:ascii="Century Gothic" w:hAnsi="Century Gothic" w:cs="Arial"/>
          <w:i w:val="0"/>
          <w:shd w:val="clear" w:color="auto" w:fill="FFFFFF"/>
        </w:rPr>
      </w:pPr>
    </w:p>
    <w:p w:rsidR="00D37A38" w:rsidRPr="00EC6AE7" w:rsidRDefault="004616F1" w:rsidP="00B702DB">
      <w:pPr>
        <w:autoSpaceDE w:val="0"/>
        <w:autoSpaceDN w:val="0"/>
        <w:adjustRightInd w:val="0"/>
        <w:spacing w:after="0" w:line="240" w:lineRule="auto"/>
        <w:jc w:val="both"/>
        <w:rPr>
          <w:rStyle w:val="Emphasis"/>
          <w:rFonts w:ascii="Century Gothic" w:hAnsi="Century Gothic" w:cs="Arial"/>
          <w:i w:val="0"/>
          <w:shd w:val="clear" w:color="auto" w:fill="FFFFFF"/>
        </w:rPr>
      </w:pPr>
      <w:r w:rsidRPr="00EC6AE7">
        <w:rPr>
          <w:rStyle w:val="Emphasis"/>
          <w:rFonts w:ascii="Century Gothic" w:hAnsi="Century Gothic" w:cs="Arial"/>
          <w:i w:val="0"/>
          <w:shd w:val="clear" w:color="auto" w:fill="FFFFFF"/>
        </w:rPr>
        <w:t xml:space="preserve">“In terms of funeral policies, it stands to reason that with our somewhat unique extended and large family structures as well as the cultural aspects of being able to give a deceased family member a worthy send-off that this remains the top selling insurance product in SA. In terms of the growth in healthcare benefits such as hospital plans, I believe this can be attributed to </w:t>
      </w:r>
      <w:r w:rsidR="00D37A38" w:rsidRPr="00EC6AE7">
        <w:rPr>
          <w:rStyle w:val="Emphasis"/>
          <w:rFonts w:ascii="Century Gothic" w:hAnsi="Century Gothic" w:cs="Arial"/>
          <w:i w:val="0"/>
          <w:shd w:val="clear" w:color="auto" w:fill="FFFFFF"/>
        </w:rPr>
        <w:t xml:space="preserve">an </w:t>
      </w:r>
      <w:r w:rsidRPr="00EC6AE7">
        <w:rPr>
          <w:rStyle w:val="Emphasis"/>
          <w:rFonts w:ascii="Century Gothic" w:hAnsi="Century Gothic" w:cs="Arial"/>
          <w:i w:val="0"/>
          <w:shd w:val="clear" w:color="auto" w:fill="FFFFFF"/>
        </w:rPr>
        <w:t>aspira</w:t>
      </w:r>
      <w:r w:rsidR="00D37A38" w:rsidRPr="00EC6AE7">
        <w:rPr>
          <w:rStyle w:val="Emphasis"/>
          <w:rFonts w:ascii="Century Gothic" w:hAnsi="Century Gothic" w:cs="Arial"/>
          <w:i w:val="0"/>
          <w:shd w:val="clear" w:color="auto" w:fill="FFFFFF"/>
        </w:rPr>
        <w:t xml:space="preserve">nt </w:t>
      </w:r>
      <w:r w:rsidRPr="00EC6AE7">
        <w:rPr>
          <w:rStyle w:val="Emphasis"/>
          <w:rFonts w:ascii="Century Gothic" w:hAnsi="Century Gothic" w:cs="Arial"/>
          <w:i w:val="0"/>
          <w:shd w:val="clear" w:color="auto" w:fill="FFFFFF"/>
        </w:rPr>
        <w:t xml:space="preserve">emerging middle class </w:t>
      </w:r>
      <w:r w:rsidR="00FB0BB5" w:rsidRPr="00EC6AE7">
        <w:rPr>
          <w:rStyle w:val="Emphasis"/>
          <w:rFonts w:ascii="Century Gothic" w:hAnsi="Century Gothic" w:cs="Arial"/>
          <w:i w:val="0"/>
          <w:shd w:val="clear" w:color="auto" w:fill="FFFFFF"/>
        </w:rPr>
        <w:t xml:space="preserve">now </w:t>
      </w:r>
      <w:r w:rsidR="00322F50" w:rsidRPr="00EC6AE7">
        <w:rPr>
          <w:rStyle w:val="Emphasis"/>
          <w:rFonts w:ascii="Century Gothic" w:hAnsi="Century Gothic" w:cs="Arial"/>
          <w:i w:val="0"/>
          <w:shd w:val="clear" w:color="auto" w:fill="FFFFFF"/>
        </w:rPr>
        <w:t>wanting a</w:t>
      </w:r>
      <w:r w:rsidR="00FB0BB5" w:rsidRPr="00EC6AE7">
        <w:rPr>
          <w:rStyle w:val="Emphasis"/>
          <w:rFonts w:ascii="Century Gothic" w:hAnsi="Century Gothic" w:cs="Arial"/>
          <w:i w:val="0"/>
          <w:shd w:val="clear" w:color="auto" w:fill="FFFFFF"/>
        </w:rPr>
        <w:t xml:space="preserve">ccess to </w:t>
      </w:r>
      <w:r w:rsidRPr="00EC6AE7">
        <w:rPr>
          <w:rStyle w:val="Emphasis"/>
          <w:rFonts w:ascii="Century Gothic" w:hAnsi="Century Gothic" w:cs="Arial"/>
          <w:i w:val="0"/>
          <w:shd w:val="clear" w:color="auto" w:fill="FFFFFF"/>
        </w:rPr>
        <w:t xml:space="preserve">private healthcare, </w:t>
      </w:r>
      <w:r w:rsidR="00322F50" w:rsidRPr="00EC6AE7">
        <w:rPr>
          <w:rStyle w:val="Emphasis"/>
          <w:rFonts w:ascii="Century Gothic" w:hAnsi="Century Gothic" w:cs="Arial"/>
          <w:i w:val="0"/>
          <w:shd w:val="clear" w:color="auto" w:fill="FFFFFF"/>
        </w:rPr>
        <w:t xml:space="preserve">driven by </w:t>
      </w:r>
      <w:r w:rsidRPr="00EC6AE7">
        <w:rPr>
          <w:rStyle w:val="Emphasis"/>
          <w:rFonts w:ascii="Century Gothic" w:hAnsi="Century Gothic" w:cs="Arial"/>
          <w:i w:val="0"/>
          <w:shd w:val="clear" w:color="auto" w:fill="FFFFFF"/>
        </w:rPr>
        <w:t>the poor state of affairs in public health facilities. There is also the growing realisation</w:t>
      </w:r>
      <w:r w:rsidR="00FB0BB5" w:rsidRPr="00EC6AE7">
        <w:rPr>
          <w:rStyle w:val="Emphasis"/>
          <w:rFonts w:ascii="Century Gothic" w:hAnsi="Century Gothic" w:cs="Arial"/>
          <w:i w:val="0"/>
          <w:shd w:val="clear" w:color="auto" w:fill="FFFFFF"/>
        </w:rPr>
        <w:t xml:space="preserve"> in this market</w:t>
      </w:r>
      <w:r w:rsidRPr="00EC6AE7">
        <w:rPr>
          <w:rStyle w:val="Emphasis"/>
          <w:rFonts w:ascii="Century Gothic" w:hAnsi="Century Gothic" w:cs="Arial"/>
          <w:i w:val="0"/>
          <w:shd w:val="clear" w:color="auto" w:fill="FFFFFF"/>
        </w:rPr>
        <w:t xml:space="preserve"> of the impact of an accident on one’s ability t</w:t>
      </w:r>
      <w:r w:rsidR="00CD370E" w:rsidRPr="00EC6AE7">
        <w:rPr>
          <w:rStyle w:val="Emphasis"/>
          <w:rFonts w:ascii="Century Gothic" w:hAnsi="Century Gothic" w:cs="Arial"/>
          <w:i w:val="0"/>
          <w:shd w:val="clear" w:color="auto" w:fill="FFFFFF"/>
        </w:rPr>
        <w:t xml:space="preserve">o earn an income, and hence </w:t>
      </w:r>
      <w:r w:rsidRPr="00EC6AE7">
        <w:rPr>
          <w:rStyle w:val="Emphasis"/>
          <w:rFonts w:ascii="Century Gothic" w:hAnsi="Century Gothic" w:cs="Arial"/>
          <w:i w:val="0"/>
          <w:shd w:val="clear" w:color="auto" w:fill="FFFFFF"/>
        </w:rPr>
        <w:t xml:space="preserve">consumers </w:t>
      </w:r>
      <w:r w:rsidR="00FB0BB5" w:rsidRPr="00EC6AE7">
        <w:rPr>
          <w:rStyle w:val="Emphasis"/>
          <w:rFonts w:ascii="Century Gothic" w:hAnsi="Century Gothic" w:cs="Arial"/>
          <w:i w:val="0"/>
          <w:shd w:val="clear" w:color="auto" w:fill="FFFFFF"/>
        </w:rPr>
        <w:t xml:space="preserve">are </w:t>
      </w:r>
      <w:r w:rsidRPr="00EC6AE7">
        <w:rPr>
          <w:rStyle w:val="Emphasis"/>
          <w:rFonts w:ascii="Century Gothic" w:hAnsi="Century Gothic" w:cs="Arial"/>
          <w:i w:val="0"/>
          <w:shd w:val="clear" w:color="auto" w:fill="FFFFFF"/>
        </w:rPr>
        <w:t xml:space="preserve">moving to protect their new </w:t>
      </w:r>
      <w:r w:rsidR="00797652" w:rsidRPr="00EC6AE7">
        <w:rPr>
          <w:rStyle w:val="Emphasis"/>
          <w:rFonts w:ascii="Century Gothic" w:hAnsi="Century Gothic" w:cs="Arial"/>
          <w:i w:val="0"/>
          <w:shd w:val="clear" w:color="auto" w:fill="FFFFFF"/>
        </w:rPr>
        <w:t xml:space="preserve">improved </w:t>
      </w:r>
      <w:r w:rsidRPr="00EC6AE7">
        <w:rPr>
          <w:rStyle w:val="Emphasis"/>
          <w:rFonts w:ascii="Century Gothic" w:hAnsi="Century Gothic" w:cs="Arial"/>
          <w:i w:val="0"/>
          <w:shd w:val="clear" w:color="auto" w:fill="FFFFFF"/>
        </w:rPr>
        <w:t>lifestyles</w:t>
      </w:r>
      <w:r w:rsidR="00D37A38" w:rsidRPr="00EC6AE7">
        <w:rPr>
          <w:rStyle w:val="Emphasis"/>
          <w:rFonts w:ascii="Century Gothic" w:hAnsi="Century Gothic" w:cs="Arial"/>
          <w:i w:val="0"/>
          <w:shd w:val="clear" w:color="auto" w:fill="FFFFFF"/>
        </w:rPr>
        <w:t xml:space="preserve"> with personal accident and disability benefits</w:t>
      </w:r>
      <w:r w:rsidR="00FB0BB5" w:rsidRPr="00EC6AE7">
        <w:rPr>
          <w:rStyle w:val="Emphasis"/>
          <w:rFonts w:ascii="Century Gothic" w:hAnsi="Century Gothic" w:cs="Arial"/>
          <w:i w:val="0"/>
          <w:shd w:val="clear" w:color="auto" w:fill="FFFFFF"/>
        </w:rPr>
        <w:t xml:space="preserve">.  All this points to a healthy growth not only in the economic status of previously marginalised communities, but also </w:t>
      </w:r>
      <w:r w:rsidR="009E7B07" w:rsidRPr="00EC6AE7">
        <w:rPr>
          <w:rStyle w:val="Emphasis"/>
          <w:rFonts w:ascii="Century Gothic" w:hAnsi="Century Gothic" w:cs="Arial"/>
          <w:i w:val="0"/>
          <w:shd w:val="clear" w:color="auto" w:fill="FFFFFF"/>
        </w:rPr>
        <w:t>in financial</w:t>
      </w:r>
      <w:r w:rsidR="00CD370E" w:rsidRPr="00EC6AE7">
        <w:rPr>
          <w:rStyle w:val="Emphasis"/>
          <w:rFonts w:ascii="Century Gothic" w:hAnsi="Century Gothic" w:cs="Arial"/>
          <w:i w:val="0"/>
          <w:shd w:val="clear" w:color="auto" w:fill="FFFFFF"/>
        </w:rPr>
        <w:t xml:space="preserve"> literacy</w:t>
      </w:r>
      <w:r w:rsidR="00FB0BB5" w:rsidRPr="00EC6AE7">
        <w:rPr>
          <w:rStyle w:val="Emphasis"/>
          <w:rFonts w:ascii="Century Gothic" w:hAnsi="Century Gothic" w:cs="Arial"/>
          <w:i w:val="0"/>
          <w:shd w:val="clear" w:color="auto" w:fill="FFFFFF"/>
        </w:rPr>
        <w:t>,</w:t>
      </w:r>
      <w:r w:rsidR="00D37A38" w:rsidRPr="00EC6AE7">
        <w:rPr>
          <w:rStyle w:val="Emphasis"/>
          <w:rFonts w:ascii="Century Gothic" w:hAnsi="Century Gothic" w:cs="Arial"/>
          <w:i w:val="0"/>
          <w:shd w:val="clear" w:color="auto" w:fill="FFFFFF"/>
        </w:rPr>
        <w:t>” explains Trent.</w:t>
      </w:r>
    </w:p>
    <w:p w:rsidR="00FB0BB5" w:rsidRPr="00EC6AE7" w:rsidRDefault="00FB0BB5" w:rsidP="00B702DB">
      <w:pPr>
        <w:autoSpaceDE w:val="0"/>
        <w:autoSpaceDN w:val="0"/>
        <w:adjustRightInd w:val="0"/>
        <w:spacing w:after="0" w:line="240" w:lineRule="auto"/>
        <w:jc w:val="both"/>
        <w:rPr>
          <w:rStyle w:val="Emphasis"/>
          <w:rFonts w:ascii="Century Gothic" w:hAnsi="Century Gothic" w:cs="Arial"/>
          <w:i w:val="0"/>
          <w:shd w:val="clear" w:color="auto" w:fill="FFFFFF"/>
        </w:rPr>
      </w:pPr>
    </w:p>
    <w:p w:rsidR="001B19A2" w:rsidRPr="00EC6AE7" w:rsidRDefault="001B19A2" w:rsidP="00B702DB">
      <w:pPr>
        <w:autoSpaceDE w:val="0"/>
        <w:autoSpaceDN w:val="0"/>
        <w:adjustRightInd w:val="0"/>
        <w:spacing w:after="0" w:line="240" w:lineRule="auto"/>
        <w:jc w:val="both"/>
        <w:rPr>
          <w:rFonts w:ascii="Century Gothic" w:hAnsi="Century Gothic" w:cs="Arial"/>
        </w:rPr>
      </w:pPr>
      <w:r w:rsidRPr="00EC6AE7">
        <w:rPr>
          <w:rStyle w:val="Emphasis"/>
          <w:rFonts w:ascii="Century Gothic" w:hAnsi="Century Gothic" w:cs="Arial"/>
          <w:i w:val="0"/>
          <w:shd w:val="clear" w:color="auto" w:fill="FFFFFF"/>
        </w:rPr>
        <w:lastRenderedPageBreak/>
        <w:t>During 201</w:t>
      </w:r>
      <w:r w:rsidR="00A52753" w:rsidRPr="00EC6AE7">
        <w:rPr>
          <w:rStyle w:val="Emphasis"/>
          <w:rFonts w:ascii="Century Gothic" w:hAnsi="Century Gothic" w:cs="Arial"/>
          <w:i w:val="0"/>
          <w:shd w:val="clear" w:color="auto" w:fill="FFFFFF"/>
        </w:rPr>
        <w:t>4</w:t>
      </w:r>
      <w:r w:rsidRPr="00EC6AE7">
        <w:rPr>
          <w:rStyle w:val="Emphasis"/>
          <w:rFonts w:ascii="Century Gothic" w:hAnsi="Century Gothic" w:cs="Arial"/>
          <w:i w:val="0"/>
          <w:shd w:val="clear" w:color="auto" w:fill="FFFFFF"/>
        </w:rPr>
        <w:t>, O’Keeffe &amp; Swartz generated</w:t>
      </w:r>
      <w:r w:rsidR="00A52753" w:rsidRPr="00EC6AE7">
        <w:rPr>
          <w:rStyle w:val="Emphasis"/>
          <w:rFonts w:ascii="Century Gothic" w:hAnsi="Century Gothic" w:cs="Arial"/>
          <w:i w:val="0"/>
          <w:shd w:val="clear" w:color="auto" w:fill="FFFFFF"/>
        </w:rPr>
        <w:t xml:space="preserve"> over </w:t>
      </w:r>
      <w:r w:rsidRPr="00EC6AE7">
        <w:rPr>
          <w:rFonts w:ascii="Century Gothic" w:hAnsi="Century Gothic" w:cs="Arial"/>
        </w:rPr>
        <w:t>R4</w:t>
      </w:r>
      <w:r w:rsidR="00A52753" w:rsidRPr="00EC6AE7">
        <w:rPr>
          <w:rFonts w:ascii="Century Gothic" w:hAnsi="Century Gothic" w:cs="Arial"/>
        </w:rPr>
        <w:t xml:space="preserve">07 </w:t>
      </w:r>
      <w:r w:rsidRPr="00EC6AE7">
        <w:rPr>
          <w:rFonts w:ascii="Century Gothic" w:hAnsi="Century Gothic" w:cs="Arial"/>
        </w:rPr>
        <w:t xml:space="preserve">million in annualised premium income for its clients which amounts to </w:t>
      </w:r>
      <w:r w:rsidR="00A52753" w:rsidRPr="00EC6AE7">
        <w:rPr>
          <w:rFonts w:ascii="Century Gothic" w:hAnsi="Century Gothic" w:cs="Arial"/>
        </w:rPr>
        <w:t xml:space="preserve">more than </w:t>
      </w:r>
      <w:r w:rsidRPr="00EC6AE7">
        <w:rPr>
          <w:rFonts w:ascii="Century Gothic" w:hAnsi="Century Gothic" w:cs="Arial"/>
        </w:rPr>
        <w:t>R</w:t>
      </w:r>
      <w:r w:rsidR="00A52753" w:rsidRPr="00EC6AE7">
        <w:rPr>
          <w:rFonts w:ascii="Century Gothic" w:hAnsi="Century Gothic" w:cs="Arial"/>
        </w:rPr>
        <w:t>51</w:t>
      </w:r>
      <w:r w:rsidRPr="00EC6AE7">
        <w:rPr>
          <w:rFonts w:ascii="Century Gothic" w:hAnsi="Century Gothic" w:cs="Arial"/>
        </w:rPr>
        <w:t xml:space="preserve"> billion in insurance cover sold to almost 2 million South Africans</w:t>
      </w:r>
      <w:r w:rsidR="009E7B07" w:rsidRPr="00EC6AE7">
        <w:rPr>
          <w:rFonts w:ascii="Century Gothic" w:hAnsi="Century Gothic" w:cs="Arial"/>
        </w:rPr>
        <w:t xml:space="preserve">. </w:t>
      </w:r>
    </w:p>
    <w:p w:rsidR="001B19A2" w:rsidRPr="00EC6AE7" w:rsidRDefault="001B19A2" w:rsidP="00B702DB">
      <w:pPr>
        <w:autoSpaceDE w:val="0"/>
        <w:autoSpaceDN w:val="0"/>
        <w:adjustRightInd w:val="0"/>
        <w:spacing w:after="0" w:line="240" w:lineRule="auto"/>
        <w:jc w:val="both"/>
        <w:rPr>
          <w:rFonts w:ascii="Century Gothic" w:hAnsi="Century Gothic" w:cs="Arial"/>
        </w:rPr>
      </w:pPr>
    </w:p>
    <w:p w:rsidR="002B31A8" w:rsidRPr="00EC6AE7" w:rsidRDefault="001B19A2" w:rsidP="00B702DB">
      <w:pPr>
        <w:autoSpaceDE w:val="0"/>
        <w:autoSpaceDN w:val="0"/>
        <w:adjustRightInd w:val="0"/>
        <w:spacing w:after="0" w:line="240" w:lineRule="auto"/>
        <w:jc w:val="both"/>
        <w:rPr>
          <w:rFonts w:ascii="Century Gothic" w:hAnsi="Century Gothic" w:cs="Arial"/>
        </w:rPr>
      </w:pPr>
      <w:r w:rsidRPr="00EC6AE7">
        <w:rPr>
          <w:rFonts w:ascii="Century Gothic" w:hAnsi="Century Gothic" w:cs="Arial"/>
        </w:rPr>
        <w:t>“</w:t>
      </w:r>
      <w:r w:rsidR="003C71A3" w:rsidRPr="00EC6AE7">
        <w:rPr>
          <w:rFonts w:ascii="Century Gothic" w:hAnsi="Century Gothic" w:cs="Arial"/>
        </w:rPr>
        <w:t>T</w:t>
      </w:r>
      <w:r w:rsidRPr="00EC6AE7">
        <w:rPr>
          <w:rFonts w:ascii="Century Gothic" w:hAnsi="Century Gothic" w:cs="Arial"/>
        </w:rPr>
        <w:t xml:space="preserve">hese </w:t>
      </w:r>
      <w:r w:rsidR="003C71A3" w:rsidRPr="00EC6AE7">
        <w:rPr>
          <w:rFonts w:ascii="Century Gothic" w:hAnsi="Century Gothic" w:cs="Arial"/>
        </w:rPr>
        <w:t xml:space="preserve">figures </w:t>
      </w:r>
      <w:r w:rsidRPr="00EC6AE7">
        <w:rPr>
          <w:rFonts w:ascii="Century Gothic" w:hAnsi="Century Gothic" w:cs="Arial"/>
        </w:rPr>
        <w:t xml:space="preserve">are for simple insurance products sold </w:t>
      </w:r>
      <w:r w:rsidR="00322F50" w:rsidRPr="00EC6AE7">
        <w:rPr>
          <w:rFonts w:ascii="Century Gothic" w:hAnsi="Century Gothic" w:cs="Arial"/>
        </w:rPr>
        <w:t xml:space="preserve">on behalf of </w:t>
      </w:r>
      <w:r w:rsidRPr="00EC6AE7">
        <w:rPr>
          <w:rFonts w:ascii="Century Gothic" w:hAnsi="Century Gothic" w:cs="Arial"/>
        </w:rPr>
        <w:t>banks to their existing client databases, with an average premium of between R100-R200 per month.</w:t>
      </w:r>
      <w:r w:rsidR="003C71A3" w:rsidRPr="00EC6AE7">
        <w:rPr>
          <w:rFonts w:ascii="Century Gothic" w:hAnsi="Century Gothic" w:cs="Arial"/>
        </w:rPr>
        <w:t xml:space="preserve">  For many consumers, this is their very first step onto the insurance </w:t>
      </w:r>
      <w:r w:rsidR="002B31A8" w:rsidRPr="00EC6AE7">
        <w:rPr>
          <w:rFonts w:ascii="Century Gothic" w:hAnsi="Century Gothic" w:cs="Arial"/>
        </w:rPr>
        <w:t xml:space="preserve">ladder and their first exposure to the concept of </w:t>
      </w:r>
      <w:r w:rsidR="003C71A3" w:rsidRPr="00EC6AE7">
        <w:rPr>
          <w:rFonts w:ascii="Century Gothic" w:hAnsi="Century Gothic" w:cs="Arial"/>
        </w:rPr>
        <w:t>financial planning.</w:t>
      </w:r>
      <w:r w:rsidR="002B31A8" w:rsidRPr="00EC6AE7">
        <w:rPr>
          <w:rFonts w:ascii="Century Gothic" w:hAnsi="Century Gothic" w:cs="Arial"/>
        </w:rPr>
        <w:t xml:space="preserve">  For many there will be a natural evolution to more sophisticated products, and a greater propensity for them to seek financial advice as the complexity of their financial</w:t>
      </w:r>
      <w:r w:rsidR="00CD370E" w:rsidRPr="00EC6AE7">
        <w:rPr>
          <w:rFonts w:ascii="Century Gothic" w:hAnsi="Century Gothic" w:cs="Arial"/>
        </w:rPr>
        <w:t xml:space="preserve"> portfolios</w:t>
      </w:r>
      <w:r w:rsidR="002B31A8" w:rsidRPr="00EC6AE7">
        <w:rPr>
          <w:rFonts w:ascii="Century Gothic" w:hAnsi="Century Gothic" w:cs="Arial"/>
        </w:rPr>
        <w:t xml:space="preserve"> grows</w:t>
      </w:r>
      <w:r w:rsidR="00817873" w:rsidRPr="00EC6AE7">
        <w:rPr>
          <w:rFonts w:ascii="Century Gothic" w:hAnsi="Century Gothic" w:cs="Arial"/>
        </w:rPr>
        <w:t>. The role of bancassurance to act as a feeder into the rest of the industry, including driving consumers to seek advice on more sophisticated products as their needs grow should not be underestimated</w:t>
      </w:r>
      <w:r w:rsidR="002B31A8" w:rsidRPr="00EC6AE7">
        <w:rPr>
          <w:rFonts w:ascii="Century Gothic" w:hAnsi="Century Gothic" w:cs="Arial"/>
        </w:rPr>
        <w:t xml:space="preserve">,” </w:t>
      </w:r>
      <w:r w:rsidR="00B702DB" w:rsidRPr="00EC6AE7">
        <w:rPr>
          <w:rFonts w:ascii="Century Gothic" w:hAnsi="Century Gothic" w:cs="Arial"/>
        </w:rPr>
        <w:t>adds</w:t>
      </w:r>
      <w:r w:rsidR="002B31A8" w:rsidRPr="00EC6AE7">
        <w:rPr>
          <w:rFonts w:ascii="Century Gothic" w:hAnsi="Century Gothic" w:cs="Arial"/>
        </w:rPr>
        <w:t xml:space="preserve"> Trent.</w:t>
      </w:r>
    </w:p>
    <w:p w:rsidR="002B31A8" w:rsidRPr="00EC6AE7" w:rsidRDefault="002B31A8" w:rsidP="00B702DB">
      <w:pPr>
        <w:autoSpaceDE w:val="0"/>
        <w:autoSpaceDN w:val="0"/>
        <w:adjustRightInd w:val="0"/>
        <w:spacing w:after="0" w:line="240" w:lineRule="auto"/>
        <w:jc w:val="both"/>
        <w:rPr>
          <w:rFonts w:ascii="Century Gothic" w:hAnsi="Century Gothic" w:cs="Arial"/>
        </w:rPr>
      </w:pPr>
    </w:p>
    <w:p w:rsidR="002B31A8" w:rsidRPr="00EC6AE7" w:rsidRDefault="002B31A8" w:rsidP="00B702DB">
      <w:pPr>
        <w:pStyle w:val="Default"/>
        <w:jc w:val="both"/>
        <w:rPr>
          <w:rFonts w:ascii="Century Gothic" w:hAnsi="Century Gothic" w:cs="Arial"/>
          <w:i/>
          <w:sz w:val="22"/>
          <w:szCs w:val="22"/>
        </w:rPr>
      </w:pPr>
      <w:r w:rsidRPr="00EC6AE7">
        <w:rPr>
          <w:rFonts w:ascii="Century Gothic" w:hAnsi="Century Gothic" w:cs="Arial"/>
          <w:bCs/>
          <w:sz w:val="22"/>
          <w:szCs w:val="22"/>
        </w:rPr>
        <w:t xml:space="preserve">In </w:t>
      </w:r>
      <w:r w:rsidR="00B702DB" w:rsidRPr="00EC6AE7">
        <w:rPr>
          <w:rFonts w:ascii="Century Gothic" w:hAnsi="Century Gothic" w:cs="Arial"/>
          <w:bCs/>
          <w:sz w:val="22"/>
          <w:szCs w:val="22"/>
        </w:rPr>
        <w:t xml:space="preserve">a policy research paper by the World Bank </w:t>
      </w:r>
      <w:r w:rsidRPr="00EC6AE7">
        <w:rPr>
          <w:rFonts w:ascii="Century Gothic" w:hAnsi="Century Gothic" w:cs="Arial"/>
          <w:bCs/>
          <w:sz w:val="22"/>
          <w:szCs w:val="22"/>
        </w:rPr>
        <w:t>on Bancassurance</w:t>
      </w:r>
      <w:r w:rsidR="00B702DB" w:rsidRPr="00EC6AE7">
        <w:rPr>
          <w:rFonts w:ascii="Century Gothic" w:hAnsi="Century Gothic" w:cs="Arial"/>
          <w:bCs/>
          <w:sz w:val="22"/>
          <w:szCs w:val="22"/>
        </w:rPr>
        <w:t xml:space="preserve"> – </w:t>
      </w:r>
      <w:r w:rsidR="00B702DB" w:rsidRPr="00EC6AE7">
        <w:rPr>
          <w:rFonts w:ascii="Century Gothic" w:hAnsi="Century Gothic" w:cs="Arial"/>
          <w:bCs/>
          <w:i/>
          <w:sz w:val="22"/>
          <w:szCs w:val="22"/>
        </w:rPr>
        <w:t>A va</w:t>
      </w:r>
      <w:r w:rsidR="00B702DB" w:rsidRPr="00EC6AE7">
        <w:rPr>
          <w:rFonts w:ascii="Century Gothic" w:hAnsi="Century Gothic" w:cs="Arial"/>
          <w:i/>
          <w:sz w:val="22"/>
          <w:szCs w:val="22"/>
        </w:rPr>
        <w:t xml:space="preserve">luable Tool for Developing Insurance in Emerging Markets – </w:t>
      </w:r>
      <w:r w:rsidR="00B702DB" w:rsidRPr="00EC6AE7">
        <w:rPr>
          <w:rFonts w:ascii="Century Gothic" w:hAnsi="Century Gothic" w:cs="Arial"/>
          <w:sz w:val="22"/>
          <w:szCs w:val="22"/>
        </w:rPr>
        <w:t xml:space="preserve">the authors conclude that </w:t>
      </w:r>
      <w:r w:rsidR="00B702DB" w:rsidRPr="00EC6AE7">
        <w:rPr>
          <w:rFonts w:ascii="Century Gothic" w:hAnsi="Century Gothic" w:cs="Arial"/>
          <w:i/>
          <w:sz w:val="22"/>
          <w:szCs w:val="22"/>
        </w:rPr>
        <w:t xml:space="preserve">there can be little doubt </w:t>
      </w:r>
      <w:r w:rsidRPr="00EC6AE7">
        <w:rPr>
          <w:rFonts w:ascii="Century Gothic" w:hAnsi="Century Gothic" w:cs="Arial"/>
          <w:i/>
          <w:sz w:val="22"/>
          <w:szCs w:val="22"/>
        </w:rPr>
        <w:t xml:space="preserve">as to the potential for Bancassurance to assist in the development of the use of insurance, both Life and non-Life. </w:t>
      </w:r>
      <w:r w:rsidR="00B702DB" w:rsidRPr="00EC6AE7">
        <w:rPr>
          <w:rFonts w:ascii="Century Gothic" w:hAnsi="Century Gothic" w:cs="Arial"/>
          <w:i/>
          <w:sz w:val="22"/>
          <w:szCs w:val="22"/>
        </w:rPr>
        <w:t xml:space="preserve"> </w:t>
      </w:r>
      <w:r w:rsidRPr="00EC6AE7">
        <w:rPr>
          <w:rFonts w:ascii="Century Gothic" w:hAnsi="Century Gothic" w:cs="Arial"/>
          <w:i/>
          <w:sz w:val="22"/>
          <w:szCs w:val="22"/>
        </w:rPr>
        <w:t xml:space="preserve">A wide range of regulatory challenges are faced as well, not least those relating to consumer protection. </w:t>
      </w:r>
      <w:r w:rsidR="00B702DB" w:rsidRPr="00EC6AE7">
        <w:rPr>
          <w:rFonts w:ascii="Century Gothic" w:hAnsi="Century Gothic" w:cs="Arial"/>
          <w:i/>
          <w:sz w:val="22"/>
          <w:szCs w:val="22"/>
        </w:rPr>
        <w:t xml:space="preserve"> And while </w:t>
      </w:r>
      <w:r w:rsidRPr="00EC6AE7">
        <w:rPr>
          <w:rFonts w:ascii="Century Gothic" w:hAnsi="Century Gothic" w:cs="Arial"/>
          <w:i/>
          <w:sz w:val="22"/>
          <w:szCs w:val="22"/>
        </w:rPr>
        <w:t xml:space="preserve">it should not be assumed that Bancassurance is a </w:t>
      </w:r>
      <w:r w:rsidR="00B702DB" w:rsidRPr="00EC6AE7">
        <w:rPr>
          <w:rFonts w:ascii="Century Gothic" w:hAnsi="Century Gothic" w:cs="Arial"/>
          <w:i/>
          <w:sz w:val="22"/>
          <w:szCs w:val="22"/>
        </w:rPr>
        <w:t>p</w:t>
      </w:r>
      <w:r w:rsidRPr="00EC6AE7">
        <w:rPr>
          <w:rFonts w:ascii="Century Gothic" w:hAnsi="Century Gothic" w:cs="Arial"/>
          <w:i/>
          <w:sz w:val="22"/>
          <w:szCs w:val="22"/>
        </w:rPr>
        <w:t>anacea</w:t>
      </w:r>
      <w:r w:rsidR="00B702DB" w:rsidRPr="00EC6AE7">
        <w:rPr>
          <w:rFonts w:ascii="Century Gothic" w:hAnsi="Century Gothic" w:cs="Arial"/>
          <w:i/>
          <w:sz w:val="22"/>
          <w:szCs w:val="22"/>
        </w:rPr>
        <w:t xml:space="preserve"> </w:t>
      </w:r>
      <w:r w:rsidRPr="00EC6AE7">
        <w:rPr>
          <w:rFonts w:ascii="Century Gothic" w:hAnsi="Century Gothic" w:cs="Arial"/>
          <w:i/>
          <w:sz w:val="22"/>
          <w:szCs w:val="22"/>
        </w:rPr>
        <w:t>to solve all problems</w:t>
      </w:r>
      <w:r w:rsidR="00B702DB" w:rsidRPr="00EC6AE7">
        <w:rPr>
          <w:rFonts w:ascii="Century Gothic" w:hAnsi="Century Gothic" w:cs="Arial"/>
          <w:i/>
          <w:sz w:val="22"/>
          <w:szCs w:val="22"/>
        </w:rPr>
        <w:t xml:space="preserve"> in reaching into emerging markets, it remains </w:t>
      </w:r>
      <w:r w:rsidRPr="00EC6AE7">
        <w:rPr>
          <w:rFonts w:ascii="Century Gothic" w:hAnsi="Century Gothic" w:cs="Arial"/>
          <w:i/>
          <w:sz w:val="22"/>
          <w:szCs w:val="22"/>
        </w:rPr>
        <w:t>a dynamically potent force in the future well-being of all communities across the globe.</w:t>
      </w:r>
    </w:p>
    <w:p w:rsidR="00B702DB" w:rsidRPr="00EC6AE7" w:rsidRDefault="00B702DB" w:rsidP="00B702DB">
      <w:pPr>
        <w:pStyle w:val="Default"/>
        <w:jc w:val="both"/>
        <w:rPr>
          <w:rFonts w:ascii="Century Gothic" w:hAnsi="Century Gothic" w:cs="Arial"/>
          <w:bCs/>
          <w:sz w:val="22"/>
          <w:szCs w:val="22"/>
        </w:rPr>
      </w:pPr>
    </w:p>
    <w:p w:rsidR="004B02CA" w:rsidRPr="00EC6AE7" w:rsidRDefault="00B702DB" w:rsidP="00322F50">
      <w:pPr>
        <w:autoSpaceDE w:val="0"/>
        <w:autoSpaceDN w:val="0"/>
        <w:adjustRightInd w:val="0"/>
        <w:spacing w:after="0" w:line="240" w:lineRule="auto"/>
        <w:jc w:val="both"/>
        <w:rPr>
          <w:rFonts w:ascii="Century Gothic" w:hAnsi="Century Gothic" w:cs="Arial"/>
        </w:rPr>
      </w:pPr>
      <w:r w:rsidRPr="00EC6AE7">
        <w:rPr>
          <w:rFonts w:ascii="Century Gothic" w:hAnsi="Century Gothic" w:cs="Arial"/>
          <w:bCs/>
        </w:rPr>
        <w:t xml:space="preserve">“Our own experience echoes these </w:t>
      </w:r>
      <w:r w:rsidR="00322F50" w:rsidRPr="00EC6AE7">
        <w:rPr>
          <w:rFonts w:ascii="Century Gothic" w:hAnsi="Century Gothic" w:cs="Arial"/>
          <w:bCs/>
        </w:rPr>
        <w:t>views</w:t>
      </w:r>
      <w:r w:rsidRPr="00EC6AE7">
        <w:rPr>
          <w:rFonts w:ascii="Century Gothic" w:hAnsi="Century Gothic" w:cs="Arial"/>
          <w:bCs/>
        </w:rPr>
        <w:t xml:space="preserve"> </w:t>
      </w:r>
      <w:r w:rsidR="004B02CA" w:rsidRPr="00EC6AE7">
        <w:rPr>
          <w:rFonts w:ascii="Century Gothic" w:hAnsi="Century Gothic" w:cs="Arial"/>
          <w:bCs/>
        </w:rPr>
        <w:t>a</w:t>
      </w:r>
      <w:r w:rsidRPr="00EC6AE7">
        <w:rPr>
          <w:rFonts w:ascii="Century Gothic" w:hAnsi="Century Gothic" w:cs="Arial"/>
          <w:bCs/>
        </w:rPr>
        <w:t xml:space="preserve">s we see on a daily basis the impact of simple insurance solutions on the lives of South Africans working towards carving out more financially secure lives for themselves and their families,” concludes Trent.  </w:t>
      </w:r>
    </w:p>
    <w:p w:rsidR="00322F50" w:rsidRPr="00EC6AE7" w:rsidRDefault="00322F50" w:rsidP="00322F50">
      <w:pPr>
        <w:autoSpaceDE w:val="0"/>
        <w:autoSpaceDN w:val="0"/>
        <w:adjustRightInd w:val="0"/>
        <w:spacing w:after="0" w:line="240" w:lineRule="auto"/>
        <w:jc w:val="both"/>
        <w:rPr>
          <w:rFonts w:ascii="Century Gothic" w:hAnsi="Century Gothic" w:cs="Arial"/>
        </w:rPr>
      </w:pPr>
    </w:p>
    <w:p w:rsidR="00322F50" w:rsidRPr="00EC6AE7" w:rsidRDefault="00322F50" w:rsidP="00322F50">
      <w:pPr>
        <w:pBdr>
          <w:bottom w:val="single" w:sz="12" w:space="1" w:color="auto"/>
        </w:pBdr>
        <w:autoSpaceDE w:val="0"/>
        <w:autoSpaceDN w:val="0"/>
        <w:adjustRightInd w:val="0"/>
        <w:spacing w:after="0" w:line="240" w:lineRule="auto"/>
        <w:jc w:val="both"/>
        <w:rPr>
          <w:rFonts w:ascii="Century Gothic" w:hAnsi="Century Gothic" w:cs="Arial"/>
        </w:rPr>
      </w:pPr>
      <w:r w:rsidRPr="00EC6AE7">
        <w:rPr>
          <w:rFonts w:ascii="Century Gothic" w:hAnsi="Century Gothic" w:cs="Arial"/>
        </w:rPr>
        <w:t>Ends…</w:t>
      </w:r>
    </w:p>
    <w:p w:rsidR="00A52753" w:rsidRPr="00EC6AE7" w:rsidRDefault="00A52753" w:rsidP="00322F50">
      <w:pPr>
        <w:autoSpaceDE w:val="0"/>
        <w:autoSpaceDN w:val="0"/>
        <w:adjustRightInd w:val="0"/>
        <w:spacing w:after="0" w:line="240" w:lineRule="auto"/>
        <w:jc w:val="both"/>
        <w:rPr>
          <w:rFonts w:ascii="Century Gothic" w:hAnsi="Century Gothic" w:cs="Arial"/>
        </w:rPr>
      </w:pPr>
    </w:p>
    <w:p w:rsidR="00A52753" w:rsidRPr="00EC6AE7" w:rsidRDefault="00A52753" w:rsidP="00322F50">
      <w:pPr>
        <w:autoSpaceDE w:val="0"/>
        <w:autoSpaceDN w:val="0"/>
        <w:adjustRightInd w:val="0"/>
        <w:spacing w:after="0" w:line="240" w:lineRule="auto"/>
        <w:jc w:val="both"/>
        <w:rPr>
          <w:rFonts w:ascii="Century Gothic" w:hAnsi="Century Gothic" w:cs="Arial"/>
          <w:b/>
        </w:rPr>
      </w:pPr>
      <w:r w:rsidRPr="00EC6AE7">
        <w:rPr>
          <w:rFonts w:ascii="Century Gothic" w:hAnsi="Century Gothic" w:cs="Arial"/>
          <w:b/>
        </w:rPr>
        <w:t>About O’Keeffe &amp; Swartz</w:t>
      </w:r>
    </w:p>
    <w:p w:rsidR="00A52753" w:rsidRPr="00EC6AE7" w:rsidRDefault="00A52753" w:rsidP="00A52753">
      <w:pPr>
        <w:contextualSpacing/>
        <w:rPr>
          <w:rFonts w:ascii="Century Gothic" w:eastAsia="Times New Roman" w:hAnsi="Century Gothic" w:cs="Arial"/>
          <w:lang w:eastAsia="en-ZA"/>
        </w:rPr>
      </w:pPr>
      <w:r w:rsidRPr="00EC6AE7">
        <w:rPr>
          <w:rFonts w:ascii="Century Gothic" w:eastAsia="Times New Roman" w:hAnsi="Century Gothic" w:cs="Arial"/>
          <w:lang w:eastAsia="en-ZA"/>
        </w:rPr>
        <w:t xml:space="preserve">O'Keeffe &amp; Swartz specialises in the sale of simple insurance products to affinity lists.  We </w:t>
      </w:r>
      <w:r w:rsidRPr="00EC6AE7">
        <w:rPr>
          <w:rFonts w:ascii="Century Gothic" w:hAnsi="Century Gothic" w:cs="Arial"/>
          <w:shd w:val="clear" w:color="auto" w:fill="FFFFFF"/>
        </w:rPr>
        <w:t xml:space="preserve">sell over 30 000 insurance policies every month on behalf of our clients using direct marketing methods.  </w:t>
      </w:r>
      <w:r w:rsidRPr="00EC6AE7">
        <w:rPr>
          <w:rFonts w:ascii="Century Gothic" w:eastAsia="Times New Roman" w:hAnsi="Century Gothic" w:cs="Arial"/>
          <w:lang w:eastAsia="en-ZA"/>
        </w:rPr>
        <w:t xml:space="preserve">Established in 1993, O’Keeffe &amp; Swartz has a track record of outstanding sales performance and stringent quality and compliance processes in the insurance and direct marketing sectors. Our clients include the major banks and insurance companies in South Africa.   </w:t>
      </w:r>
    </w:p>
    <w:p w:rsidR="00A52753" w:rsidRPr="00EC6AE7" w:rsidRDefault="00EC6AE7" w:rsidP="00322F50">
      <w:pPr>
        <w:autoSpaceDE w:val="0"/>
        <w:autoSpaceDN w:val="0"/>
        <w:adjustRightInd w:val="0"/>
        <w:spacing w:after="0" w:line="240" w:lineRule="auto"/>
        <w:jc w:val="both"/>
        <w:rPr>
          <w:rFonts w:ascii="Century Gothic" w:hAnsi="Century Gothic" w:cs="Arial"/>
        </w:rPr>
      </w:pPr>
      <w:hyperlink r:id="rId5" w:history="1">
        <w:r w:rsidR="00A52753" w:rsidRPr="00EC6AE7">
          <w:rPr>
            <w:rStyle w:val="Hyperlink"/>
            <w:rFonts w:ascii="Century Gothic" w:hAnsi="Century Gothic" w:cs="Arial"/>
          </w:rPr>
          <w:t>www.oks.co.za</w:t>
        </w:r>
      </w:hyperlink>
    </w:p>
    <w:p w:rsidR="00A52753" w:rsidRPr="00EC6AE7" w:rsidRDefault="00A52753" w:rsidP="00322F50">
      <w:pPr>
        <w:autoSpaceDE w:val="0"/>
        <w:autoSpaceDN w:val="0"/>
        <w:adjustRightInd w:val="0"/>
        <w:spacing w:after="0" w:line="240" w:lineRule="auto"/>
        <w:jc w:val="both"/>
        <w:rPr>
          <w:rFonts w:ascii="Century Gothic" w:hAnsi="Century Gothic" w:cs="Arial"/>
        </w:rPr>
      </w:pPr>
    </w:p>
    <w:p w:rsidR="006B09B1" w:rsidRPr="00EC6AE7" w:rsidRDefault="006B09B1" w:rsidP="006B09B1">
      <w:pPr>
        <w:pStyle w:val="AonMediaContact"/>
        <w:spacing w:line="288" w:lineRule="auto"/>
        <w:contextualSpacing/>
        <w:rPr>
          <w:rFonts w:ascii="Century Gothic" w:hAnsi="Century Gothic"/>
          <w:sz w:val="22"/>
          <w:szCs w:val="22"/>
          <w:lang w:val="fr-FR"/>
        </w:rPr>
      </w:pPr>
      <w:r w:rsidRPr="00EC6AE7">
        <w:rPr>
          <w:rFonts w:ascii="Century Gothic" w:hAnsi="Century Gothic"/>
          <w:sz w:val="22"/>
          <w:szCs w:val="22"/>
          <w:lang w:val="fr-FR"/>
        </w:rPr>
        <w:t>Media Contact:</w:t>
      </w:r>
    </w:p>
    <w:p w:rsidR="006B09B1" w:rsidRPr="00EC6AE7" w:rsidRDefault="006B09B1" w:rsidP="006B09B1">
      <w:pPr>
        <w:spacing w:line="288" w:lineRule="auto"/>
        <w:contextualSpacing/>
        <w:rPr>
          <w:rFonts w:ascii="Century Gothic" w:hAnsi="Century Gothic" w:cs="Arial"/>
          <w:lang w:val="fr-FR"/>
        </w:rPr>
      </w:pPr>
      <w:r w:rsidRPr="00EC6AE7">
        <w:rPr>
          <w:rFonts w:ascii="Century Gothic" w:hAnsi="Century Gothic" w:cs="Arial"/>
          <w:lang w:val="fr-FR"/>
        </w:rPr>
        <w:t>Teresa Settas</w:t>
      </w:r>
    </w:p>
    <w:p w:rsidR="006B09B1" w:rsidRPr="00EC6AE7" w:rsidRDefault="006B09B1" w:rsidP="006B09B1">
      <w:pPr>
        <w:spacing w:line="288" w:lineRule="auto"/>
        <w:contextualSpacing/>
        <w:rPr>
          <w:rFonts w:ascii="Century Gothic" w:hAnsi="Century Gothic" w:cs="Arial"/>
          <w:lang w:val="fr-FR"/>
        </w:rPr>
      </w:pPr>
      <w:r w:rsidRPr="00EC6AE7">
        <w:rPr>
          <w:rFonts w:ascii="Century Gothic" w:hAnsi="Century Gothic" w:cs="Arial"/>
          <w:lang w:val="fr-FR"/>
        </w:rPr>
        <w:t>Teresa Settas Communications</w:t>
      </w:r>
    </w:p>
    <w:p w:rsidR="006B09B1" w:rsidRPr="00EC6AE7" w:rsidRDefault="006B09B1" w:rsidP="006B09B1">
      <w:pPr>
        <w:spacing w:line="288" w:lineRule="auto"/>
        <w:contextualSpacing/>
        <w:rPr>
          <w:rFonts w:ascii="Century Gothic" w:hAnsi="Century Gothic" w:cs="Arial"/>
          <w:lang w:val="fr-FR"/>
        </w:rPr>
      </w:pPr>
      <w:r w:rsidRPr="00EC6AE7">
        <w:rPr>
          <w:rFonts w:ascii="Century Gothic" w:hAnsi="Century Gothic" w:cs="Arial"/>
          <w:lang w:val="fr-FR"/>
        </w:rPr>
        <w:t xml:space="preserve">+27 11 894 2767 </w:t>
      </w:r>
    </w:p>
    <w:p w:rsidR="006B09B1" w:rsidRPr="00EC6AE7" w:rsidRDefault="00EC6AE7" w:rsidP="006B09B1">
      <w:pPr>
        <w:spacing w:line="288" w:lineRule="auto"/>
        <w:contextualSpacing/>
        <w:rPr>
          <w:rFonts w:ascii="Century Gothic" w:hAnsi="Century Gothic" w:cs="Arial"/>
          <w:lang w:val="fr-FR"/>
        </w:rPr>
      </w:pPr>
      <w:hyperlink r:id="rId6" w:history="1">
        <w:r w:rsidR="006B09B1" w:rsidRPr="00EC6AE7">
          <w:rPr>
            <w:rStyle w:val="Hyperlink"/>
            <w:rFonts w:ascii="Century Gothic" w:hAnsi="Century Gothic" w:cs="Arial"/>
            <w:lang w:val="fr-FR"/>
          </w:rPr>
          <w:t>teresa@tscommunications.co.za</w:t>
        </w:r>
      </w:hyperlink>
    </w:p>
    <w:p w:rsidR="00A52753" w:rsidRPr="00EC6AE7" w:rsidRDefault="00A52753" w:rsidP="00322F50">
      <w:pPr>
        <w:autoSpaceDE w:val="0"/>
        <w:autoSpaceDN w:val="0"/>
        <w:adjustRightInd w:val="0"/>
        <w:spacing w:after="0" w:line="240" w:lineRule="auto"/>
        <w:jc w:val="both"/>
        <w:rPr>
          <w:rFonts w:ascii="Century Gothic" w:hAnsi="Century Gothic" w:cs="Arial"/>
        </w:rPr>
      </w:pPr>
    </w:p>
    <w:sectPr w:rsidR="00A52753" w:rsidRPr="00EC6AE7" w:rsidSect="00EC6A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CA"/>
    <w:rsid w:val="000133CA"/>
    <w:rsid w:val="00062950"/>
    <w:rsid w:val="000D2E48"/>
    <w:rsid w:val="000F02BA"/>
    <w:rsid w:val="001B19A2"/>
    <w:rsid w:val="001C0E67"/>
    <w:rsid w:val="002968D1"/>
    <w:rsid w:val="002B31A8"/>
    <w:rsid w:val="002D2C34"/>
    <w:rsid w:val="00322F50"/>
    <w:rsid w:val="003C71A3"/>
    <w:rsid w:val="003E5AB3"/>
    <w:rsid w:val="004616F1"/>
    <w:rsid w:val="004B02CA"/>
    <w:rsid w:val="004B0D2C"/>
    <w:rsid w:val="004E30E9"/>
    <w:rsid w:val="006B09B1"/>
    <w:rsid w:val="00797652"/>
    <w:rsid w:val="00817873"/>
    <w:rsid w:val="008B2D40"/>
    <w:rsid w:val="008B6A4F"/>
    <w:rsid w:val="009209C9"/>
    <w:rsid w:val="009415D2"/>
    <w:rsid w:val="009B7D8E"/>
    <w:rsid w:val="009E7B07"/>
    <w:rsid w:val="00A52753"/>
    <w:rsid w:val="00A65351"/>
    <w:rsid w:val="00AF1CD3"/>
    <w:rsid w:val="00B13EEC"/>
    <w:rsid w:val="00B61D10"/>
    <w:rsid w:val="00B702DB"/>
    <w:rsid w:val="00C73192"/>
    <w:rsid w:val="00CD370E"/>
    <w:rsid w:val="00CD46CD"/>
    <w:rsid w:val="00D37A38"/>
    <w:rsid w:val="00D66AE2"/>
    <w:rsid w:val="00DF510A"/>
    <w:rsid w:val="00E42F3D"/>
    <w:rsid w:val="00EC6AE7"/>
    <w:rsid w:val="00EF6E80"/>
    <w:rsid w:val="00FB0BB5"/>
    <w:rsid w:val="00FE4AB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6E80"/>
  </w:style>
  <w:style w:type="paragraph" w:customStyle="1" w:styleId="Default">
    <w:name w:val="Default"/>
    <w:rsid w:val="008B6A4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616F1"/>
    <w:rPr>
      <w:i/>
      <w:iCs/>
    </w:rPr>
  </w:style>
  <w:style w:type="character" w:styleId="CommentReference">
    <w:name w:val="annotation reference"/>
    <w:basedOn w:val="DefaultParagraphFont"/>
    <w:uiPriority w:val="99"/>
    <w:semiHidden/>
    <w:unhideWhenUsed/>
    <w:rsid w:val="001B19A2"/>
    <w:rPr>
      <w:sz w:val="16"/>
      <w:szCs w:val="16"/>
    </w:rPr>
  </w:style>
  <w:style w:type="paragraph" w:styleId="CommentText">
    <w:name w:val="annotation text"/>
    <w:basedOn w:val="Normal"/>
    <w:link w:val="CommentTextChar"/>
    <w:uiPriority w:val="99"/>
    <w:semiHidden/>
    <w:unhideWhenUsed/>
    <w:rsid w:val="001B19A2"/>
    <w:pPr>
      <w:spacing w:line="240" w:lineRule="auto"/>
    </w:pPr>
    <w:rPr>
      <w:sz w:val="20"/>
      <w:szCs w:val="20"/>
    </w:rPr>
  </w:style>
  <w:style w:type="character" w:customStyle="1" w:styleId="CommentTextChar">
    <w:name w:val="Comment Text Char"/>
    <w:basedOn w:val="DefaultParagraphFont"/>
    <w:link w:val="CommentText"/>
    <w:uiPriority w:val="99"/>
    <w:semiHidden/>
    <w:rsid w:val="001B19A2"/>
    <w:rPr>
      <w:sz w:val="20"/>
      <w:szCs w:val="20"/>
    </w:rPr>
  </w:style>
  <w:style w:type="paragraph" w:styleId="CommentSubject">
    <w:name w:val="annotation subject"/>
    <w:basedOn w:val="CommentText"/>
    <w:next w:val="CommentText"/>
    <w:link w:val="CommentSubjectChar"/>
    <w:uiPriority w:val="99"/>
    <w:semiHidden/>
    <w:unhideWhenUsed/>
    <w:rsid w:val="001B19A2"/>
    <w:rPr>
      <w:b/>
      <w:bCs/>
    </w:rPr>
  </w:style>
  <w:style w:type="character" w:customStyle="1" w:styleId="CommentSubjectChar">
    <w:name w:val="Comment Subject Char"/>
    <w:basedOn w:val="CommentTextChar"/>
    <w:link w:val="CommentSubject"/>
    <w:uiPriority w:val="99"/>
    <w:semiHidden/>
    <w:rsid w:val="001B19A2"/>
    <w:rPr>
      <w:b/>
      <w:bCs/>
      <w:sz w:val="20"/>
      <w:szCs w:val="20"/>
    </w:rPr>
  </w:style>
  <w:style w:type="paragraph" w:styleId="BalloonText">
    <w:name w:val="Balloon Text"/>
    <w:basedOn w:val="Normal"/>
    <w:link w:val="BalloonTextChar"/>
    <w:uiPriority w:val="99"/>
    <w:semiHidden/>
    <w:unhideWhenUsed/>
    <w:rsid w:val="001B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A2"/>
    <w:rPr>
      <w:rFonts w:ascii="Tahoma" w:hAnsi="Tahoma" w:cs="Tahoma"/>
      <w:sz w:val="16"/>
      <w:szCs w:val="16"/>
    </w:rPr>
  </w:style>
  <w:style w:type="paragraph" w:customStyle="1" w:styleId="Pa2">
    <w:name w:val="Pa2"/>
    <w:basedOn w:val="Default"/>
    <w:next w:val="Default"/>
    <w:uiPriority w:val="99"/>
    <w:rsid w:val="00B702DB"/>
    <w:pPr>
      <w:spacing w:line="401" w:lineRule="atLeast"/>
    </w:pPr>
    <w:rPr>
      <w:rFonts w:ascii="Adobe Garamond Pro" w:hAnsi="Adobe Garamond Pro" w:cstheme="minorBidi"/>
      <w:color w:val="auto"/>
    </w:rPr>
  </w:style>
  <w:style w:type="character" w:styleId="Hyperlink">
    <w:name w:val="Hyperlink"/>
    <w:basedOn w:val="DefaultParagraphFont"/>
    <w:uiPriority w:val="99"/>
    <w:unhideWhenUsed/>
    <w:rsid w:val="00A52753"/>
    <w:rPr>
      <w:color w:val="0000FF" w:themeColor="hyperlink"/>
      <w:u w:val="single"/>
    </w:rPr>
  </w:style>
  <w:style w:type="paragraph" w:customStyle="1" w:styleId="AonMediaContact">
    <w:name w:val="Aon Media Contact"/>
    <w:basedOn w:val="Normal"/>
    <w:uiPriority w:val="99"/>
    <w:rsid w:val="006B09B1"/>
    <w:pPr>
      <w:spacing w:after="0" w:line="240" w:lineRule="auto"/>
    </w:pPr>
    <w:rPr>
      <w:rFonts w:ascii="Arial" w:eastAsia="MS Mincho" w:hAnsi="Arial" w:cs="Arial"/>
      <w:b/>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6E80"/>
  </w:style>
  <w:style w:type="paragraph" w:customStyle="1" w:styleId="Default">
    <w:name w:val="Default"/>
    <w:rsid w:val="008B6A4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616F1"/>
    <w:rPr>
      <w:i/>
      <w:iCs/>
    </w:rPr>
  </w:style>
  <w:style w:type="character" w:styleId="CommentReference">
    <w:name w:val="annotation reference"/>
    <w:basedOn w:val="DefaultParagraphFont"/>
    <w:uiPriority w:val="99"/>
    <w:semiHidden/>
    <w:unhideWhenUsed/>
    <w:rsid w:val="001B19A2"/>
    <w:rPr>
      <w:sz w:val="16"/>
      <w:szCs w:val="16"/>
    </w:rPr>
  </w:style>
  <w:style w:type="paragraph" w:styleId="CommentText">
    <w:name w:val="annotation text"/>
    <w:basedOn w:val="Normal"/>
    <w:link w:val="CommentTextChar"/>
    <w:uiPriority w:val="99"/>
    <w:semiHidden/>
    <w:unhideWhenUsed/>
    <w:rsid w:val="001B19A2"/>
    <w:pPr>
      <w:spacing w:line="240" w:lineRule="auto"/>
    </w:pPr>
    <w:rPr>
      <w:sz w:val="20"/>
      <w:szCs w:val="20"/>
    </w:rPr>
  </w:style>
  <w:style w:type="character" w:customStyle="1" w:styleId="CommentTextChar">
    <w:name w:val="Comment Text Char"/>
    <w:basedOn w:val="DefaultParagraphFont"/>
    <w:link w:val="CommentText"/>
    <w:uiPriority w:val="99"/>
    <w:semiHidden/>
    <w:rsid w:val="001B19A2"/>
    <w:rPr>
      <w:sz w:val="20"/>
      <w:szCs w:val="20"/>
    </w:rPr>
  </w:style>
  <w:style w:type="paragraph" w:styleId="CommentSubject">
    <w:name w:val="annotation subject"/>
    <w:basedOn w:val="CommentText"/>
    <w:next w:val="CommentText"/>
    <w:link w:val="CommentSubjectChar"/>
    <w:uiPriority w:val="99"/>
    <w:semiHidden/>
    <w:unhideWhenUsed/>
    <w:rsid w:val="001B19A2"/>
    <w:rPr>
      <w:b/>
      <w:bCs/>
    </w:rPr>
  </w:style>
  <w:style w:type="character" w:customStyle="1" w:styleId="CommentSubjectChar">
    <w:name w:val="Comment Subject Char"/>
    <w:basedOn w:val="CommentTextChar"/>
    <w:link w:val="CommentSubject"/>
    <w:uiPriority w:val="99"/>
    <w:semiHidden/>
    <w:rsid w:val="001B19A2"/>
    <w:rPr>
      <w:b/>
      <w:bCs/>
      <w:sz w:val="20"/>
      <w:szCs w:val="20"/>
    </w:rPr>
  </w:style>
  <w:style w:type="paragraph" w:styleId="BalloonText">
    <w:name w:val="Balloon Text"/>
    <w:basedOn w:val="Normal"/>
    <w:link w:val="BalloonTextChar"/>
    <w:uiPriority w:val="99"/>
    <w:semiHidden/>
    <w:unhideWhenUsed/>
    <w:rsid w:val="001B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A2"/>
    <w:rPr>
      <w:rFonts w:ascii="Tahoma" w:hAnsi="Tahoma" w:cs="Tahoma"/>
      <w:sz w:val="16"/>
      <w:szCs w:val="16"/>
    </w:rPr>
  </w:style>
  <w:style w:type="paragraph" w:customStyle="1" w:styleId="Pa2">
    <w:name w:val="Pa2"/>
    <w:basedOn w:val="Default"/>
    <w:next w:val="Default"/>
    <w:uiPriority w:val="99"/>
    <w:rsid w:val="00B702DB"/>
    <w:pPr>
      <w:spacing w:line="401" w:lineRule="atLeast"/>
    </w:pPr>
    <w:rPr>
      <w:rFonts w:ascii="Adobe Garamond Pro" w:hAnsi="Adobe Garamond Pro" w:cstheme="minorBidi"/>
      <w:color w:val="auto"/>
    </w:rPr>
  </w:style>
  <w:style w:type="character" w:styleId="Hyperlink">
    <w:name w:val="Hyperlink"/>
    <w:basedOn w:val="DefaultParagraphFont"/>
    <w:uiPriority w:val="99"/>
    <w:unhideWhenUsed/>
    <w:rsid w:val="00A52753"/>
    <w:rPr>
      <w:color w:val="0000FF" w:themeColor="hyperlink"/>
      <w:u w:val="single"/>
    </w:rPr>
  </w:style>
  <w:style w:type="paragraph" w:customStyle="1" w:styleId="AonMediaContact">
    <w:name w:val="Aon Media Contact"/>
    <w:basedOn w:val="Normal"/>
    <w:uiPriority w:val="99"/>
    <w:rsid w:val="006B09B1"/>
    <w:pPr>
      <w:spacing w:after="0" w:line="240" w:lineRule="auto"/>
    </w:pPr>
    <w:rPr>
      <w:rFonts w:ascii="Arial" w:eastAsia="MS Mincho" w:hAnsi="Arial" w:cs="Arial"/>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resa@tscommunications.co.za" TargetMode="External"/><Relationship Id="rId5" Type="http://schemas.openxmlformats.org/officeDocument/2006/relationships/hyperlink" Target="http://www.ok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4</cp:revision>
  <dcterms:created xsi:type="dcterms:W3CDTF">2015-05-08T06:25:00Z</dcterms:created>
  <dcterms:modified xsi:type="dcterms:W3CDTF">2015-09-07T11:45:00Z</dcterms:modified>
</cp:coreProperties>
</file>